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92" w:rsidRPr="00F31E23" w:rsidRDefault="00866D92" w:rsidP="00866D92">
      <w:pPr>
        <w:tabs>
          <w:tab w:val="left" w:pos="0"/>
        </w:tabs>
        <w:snapToGrid w:val="0"/>
        <w:spacing w:line="360" w:lineRule="auto"/>
        <w:ind w:rightChars="-30" w:right="-63"/>
        <w:jc w:val="center"/>
        <w:rPr>
          <w:rFonts w:ascii="楷体_GB2312" w:eastAsia="楷体_GB2312" w:hAnsi="宋体"/>
          <w:sz w:val="30"/>
          <w:szCs w:val="30"/>
        </w:rPr>
      </w:pPr>
      <w:r w:rsidRPr="00F31E23">
        <w:rPr>
          <w:rFonts w:ascii="仿宋_GB2312" w:eastAsia="仿宋_GB2312" w:hAnsi="宋体" w:cs="仿宋_GB2312" w:hint="eastAsia"/>
          <w:sz w:val="30"/>
          <w:szCs w:val="30"/>
        </w:rPr>
        <w:t>中装协〔</w:t>
      </w:r>
      <w:r w:rsidRPr="00F31E23">
        <w:rPr>
          <w:rFonts w:ascii="仿宋_GB2312" w:eastAsia="仿宋_GB2312" w:hAnsi="宋体" w:cs="仿宋_GB2312"/>
          <w:sz w:val="30"/>
          <w:szCs w:val="30"/>
        </w:rPr>
        <w:t>2017</w:t>
      </w:r>
      <w:r w:rsidRPr="00F31E23">
        <w:rPr>
          <w:rFonts w:ascii="仿宋_GB2312" w:eastAsia="仿宋_GB2312" w:hAnsi="宋体" w:cs="仿宋_GB2312" w:hint="eastAsia"/>
          <w:sz w:val="30"/>
          <w:szCs w:val="30"/>
        </w:rPr>
        <w:t>〕</w:t>
      </w:r>
      <w:r>
        <w:rPr>
          <w:rFonts w:ascii="仿宋_GB2312" w:eastAsia="仿宋_GB2312" w:hAnsi="宋体" w:cs="仿宋_GB2312" w:hint="eastAsia"/>
          <w:sz w:val="30"/>
          <w:szCs w:val="30"/>
        </w:rPr>
        <w:t>78</w:t>
      </w:r>
      <w:r w:rsidRPr="00F31E23">
        <w:rPr>
          <w:rFonts w:ascii="仿宋_GB2312" w:eastAsia="仿宋_GB2312" w:hAnsi="宋体" w:cs="仿宋_GB2312" w:hint="eastAsia"/>
          <w:sz w:val="30"/>
          <w:szCs w:val="30"/>
        </w:rPr>
        <w:t>号</w:t>
      </w:r>
      <w:r w:rsidRPr="00F31E23">
        <w:rPr>
          <w:rFonts w:ascii="宋体" w:hAnsi="宋体" w:cs="宋体"/>
          <w:sz w:val="24"/>
        </w:rPr>
        <w:t xml:space="preserve">                 </w:t>
      </w:r>
      <w:r w:rsidRPr="00F31E23">
        <w:rPr>
          <w:rFonts w:ascii="仿宋_GB2312" w:eastAsia="仿宋_GB2312" w:hAnsi="宋体" w:cs="仿宋_GB2312" w:hint="eastAsia"/>
          <w:sz w:val="30"/>
          <w:szCs w:val="30"/>
        </w:rPr>
        <w:t>签发人：</w:t>
      </w:r>
      <w:r w:rsidRPr="00F31E23">
        <w:rPr>
          <w:rFonts w:ascii="楷体_GB2312" w:eastAsia="楷体_GB2312" w:hAnsi="宋体" w:cs="楷体_GB2312" w:hint="eastAsia"/>
          <w:sz w:val="30"/>
          <w:szCs w:val="30"/>
        </w:rPr>
        <w:t>刘晓一</w:t>
      </w:r>
    </w:p>
    <w:p w:rsidR="00A93715" w:rsidRPr="00866D92" w:rsidRDefault="00A93715" w:rsidP="00866D92">
      <w:pPr>
        <w:snapToGrid w:val="0"/>
        <w:spacing w:line="360" w:lineRule="auto"/>
        <w:jc w:val="center"/>
        <w:rPr>
          <w:b/>
          <w:snapToGrid w:val="0"/>
          <w:kern w:val="0"/>
          <w:sz w:val="38"/>
          <w:szCs w:val="38"/>
        </w:rPr>
      </w:pPr>
    </w:p>
    <w:p w:rsidR="00A93715" w:rsidRPr="00866D92" w:rsidRDefault="00A93715" w:rsidP="00866D92">
      <w:pPr>
        <w:snapToGrid w:val="0"/>
        <w:spacing w:line="360" w:lineRule="auto"/>
        <w:jc w:val="center"/>
        <w:rPr>
          <w:rFonts w:ascii="方正小标宋简体" w:eastAsia="方正小标宋简体" w:hAnsi="宋体"/>
          <w:b/>
          <w:snapToGrid w:val="0"/>
          <w:kern w:val="0"/>
          <w:sz w:val="38"/>
          <w:szCs w:val="38"/>
        </w:rPr>
      </w:pPr>
      <w:r w:rsidRPr="00866D92">
        <w:rPr>
          <w:rFonts w:ascii="方正小标宋简体" w:eastAsia="方正小标宋简体" w:hAnsi="宋体" w:cs="方正小标宋简体" w:hint="eastAsia"/>
          <w:b/>
          <w:snapToGrid w:val="0"/>
          <w:kern w:val="0"/>
          <w:sz w:val="38"/>
          <w:szCs w:val="38"/>
        </w:rPr>
        <w:t>关于召开</w:t>
      </w:r>
      <w:r w:rsidR="00993160">
        <w:rPr>
          <w:rFonts w:ascii="方正小标宋简体" w:eastAsia="方正小标宋简体" w:hAnsi="宋体" w:cs="方正小标宋简体" w:hint="eastAsia"/>
          <w:b/>
          <w:snapToGrid w:val="0"/>
          <w:kern w:val="0"/>
          <w:sz w:val="38"/>
          <w:szCs w:val="38"/>
        </w:rPr>
        <w:t>中</w:t>
      </w:r>
      <w:r w:rsidRPr="00866D92">
        <w:rPr>
          <w:rFonts w:ascii="方正小标宋简体" w:eastAsia="方正小标宋简体" w:hAnsi="宋体" w:cs="方正小标宋简体" w:hint="eastAsia"/>
          <w:b/>
          <w:snapToGrid w:val="0"/>
          <w:kern w:val="0"/>
          <w:sz w:val="38"/>
          <w:szCs w:val="38"/>
        </w:rPr>
        <w:t>国建筑装饰行业信用体系</w:t>
      </w:r>
    </w:p>
    <w:p w:rsidR="00A93715" w:rsidRPr="00866D92" w:rsidRDefault="00A93715" w:rsidP="00866D92">
      <w:pPr>
        <w:snapToGrid w:val="0"/>
        <w:spacing w:line="360" w:lineRule="auto"/>
        <w:jc w:val="center"/>
        <w:rPr>
          <w:rFonts w:ascii="方正小标宋简体" w:eastAsia="方正小标宋简体" w:hAnsi="宋体"/>
          <w:b/>
          <w:snapToGrid w:val="0"/>
          <w:kern w:val="0"/>
          <w:sz w:val="38"/>
          <w:szCs w:val="38"/>
        </w:rPr>
      </w:pPr>
      <w:r w:rsidRPr="00866D92">
        <w:rPr>
          <w:rFonts w:ascii="方正小标宋简体" w:eastAsia="方正小标宋简体" w:hAnsi="宋体" w:cs="方正小标宋简体" w:hint="eastAsia"/>
          <w:b/>
          <w:snapToGrid w:val="0"/>
          <w:kern w:val="0"/>
          <w:sz w:val="38"/>
          <w:szCs w:val="38"/>
        </w:rPr>
        <w:t>建设大会及专家培训班的通知</w:t>
      </w:r>
    </w:p>
    <w:p w:rsidR="00A93715" w:rsidRPr="00866D92" w:rsidRDefault="00A93715" w:rsidP="00866D92">
      <w:pPr>
        <w:widowControl/>
        <w:adjustRightInd w:val="0"/>
        <w:snapToGrid w:val="0"/>
        <w:spacing w:line="360" w:lineRule="auto"/>
        <w:jc w:val="left"/>
        <w:rPr>
          <w:rFonts w:ascii="仿宋_GB2312" w:eastAsia="仿宋_GB2312" w:hAnsi="宋体"/>
          <w:b/>
          <w:kern w:val="0"/>
          <w:sz w:val="38"/>
          <w:szCs w:val="38"/>
        </w:rPr>
      </w:pPr>
    </w:p>
    <w:p w:rsidR="00A93715" w:rsidRPr="00866D92" w:rsidRDefault="00A93715" w:rsidP="00B03392">
      <w:pPr>
        <w:widowControl/>
        <w:adjustRightInd w:val="0"/>
        <w:snapToGrid w:val="0"/>
        <w:spacing w:line="365" w:lineRule="auto"/>
        <w:jc w:val="left"/>
        <w:rPr>
          <w:rFonts w:ascii="仿宋_GB2312" w:eastAsia="仿宋_GB2312" w:hAnsi="宋体"/>
          <w:bCs/>
          <w:kern w:val="0"/>
          <w:sz w:val="32"/>
          <w:szCs w:val="32"/>
        </w:rPr>
      </w:pPr>
      <w:r w:rsidRPr="00866D92">
        <w:rPr>
          <w:rFonts w:ascii="仿宋_GB2312" w:eastAsia="仿宋_GB2312" w:hAnsi="宋体" w:cs="仿宋_GB2312" w:hint="eastAsia"/>
          <w:bCs/>
          <w:kern w:val="0"/>
          <w:sz w:val="32"/>
          <w:szCs w:val="32"/>
        </w:rPr>
        <w:t>各地方建筑装饰协会（分会）、本会各专业委员会、各有关大型骨干企业：</w:t>
      </w:r>
    </w:p>
    <w:p w:rsidR="00A93715" w:rsidRPr="00B03392" w:rsidRDefault="00A93715" w:rsidP="00AD553B">
      <w:pPr>
        <w:widowControl/>
        <w:adjustRightInd w:val="0"/>
        <w:snapToGrid w:val="0"/>
        <w:spacing w:line="365" w:lineRule="auto"/>
        <w:ind w:firstLineChars="200" w:firstLine="640"/>
        <w:jc w:val="left"/>
        <w:rPr>
          <w:rFonts w:ascii="仿宋_GB2312" w:eastAsia="仿宋_GB2312" w:hAnsi="宋体"/>
          <w:sz w:val="32"/>
          <w:szCs w:val="32"/>
        </w:rPr>
      </w:pPr>
      <w:r w:rsidRPr="00B03392">
        <w:rPr>
          <w:rFonts w:ascii="仿宋_GB2312" w:eastAsia="仿宋_GB2312" w:hAnsi="宋体" w:cs="仿宋_GB2312" w:hint="eastAsia"/>
          <w:sz w:val="32"/>
          <w:szCs w:val="32"/>
        </w:rPr>
        <w:t>为</w:t>
      </w:r>
      <w:r>
        <w:rPr>
          <w:rFonts w:ascii="仿宋_GB2312" w:eastAsia="仿宋_GB2312" w:hAnsi="宋体" w:cs="仿宋_GB2312" w:hint="eastAsia"/>
          <w:sz w:val="32"/>
          <w:szCs w:val="32"/>
        </w:rPr>
        <w:t>全面贯彻落实国家信用体系建设发展规划的部署，根据国务院信用体系建设部级联席会的要求，中国建筑装饰协会将进一步加强行业信用体系建设，有效推进行业诚信</w:t>
      </w:r>
      <w:r w:rsidR="005E11B9">
        <w:rPr>
          <w:rFonts w:ascii="仿宋_GB2312" w:eastAsia="仿宋_GB2312" w:hAnsi="宋体" w:cs="仿宋_GB2312" w:hint="eastAsia"/>
          <w:sz w:val="32"/>
          <w:szCs w:val="32"/>
        </w:rPr>
        <w:t>和</w:t>
      </w:r>
      <w:r>
        <w:rPr>
          <w:rFonts w:ascii="仿宋_GB2312" w:eastAsia="仿宋_GB2312" w:hAnsi="宋体" w:cs="仿宋_GB2312" w:hint="eastAsia"/>
          <w:sz w:val="32"/>
          <w:szCs w:val="32"/>
        </w:rPr>
        <w:t>行业自律工作。中国建筑装饰协会研究决定于</w:t>
      </w:r>
      <w:r>
        <w:rPr>
          <w:rFonts w:ascii="仿宋_GB2312" w:eastAsia="仿宋_GB2312" w:hAnsi="宋体" w:cs="仿宋_GB2312"/>
          <w:sz w:val="32"/>
          <w:szCs w:val="32"/>
        </w:rPr>
        <w:t>2017</w:t>
      </w:r>
      <w:r>
        <w:rPr>
          <w:rFonts w:ascii="仿宋_GB2312" w:eastAsia="仿宋_GB2312" w:hAnsi="宋体" w:cs="仿宋_GB2312" w:hint="eastAsia"/>
          <w:sz w:val="32"/>
          <w:szCs w:val="32"/>
        </w:rPr>
        <w:t>年</w:t>
      </w:r>
      <w:r>
        <w:rPr>
          <w:rFonts w:ascii="仿宋_GB2312" w:eastAsia="仿宋_GB2312" w:hAnsi="宋体" w:cs="仿宋_GB2312"/>
          <w:sz w:val="32"/>
          <w:szCs w:val="32"/>
        </w:rPr>
        <w:t>12</w:t>
      </w:r>
      <w:r>
        <w:rPr>
          <w:rFonts w:ascii="仿宋_GB2312" w:eastAsia="仿宋_GB2312" w:hAnsi="宋体" w:cs="仿宋_GB2312" w:hint="eastAsia"/>
          <w:sz w:val="32"/>
          <w:szCs w:val="32"/>
        </w:rPr>
        <w:t>月</w:t>
      </w:r>
      <w:r>
        <w:rPr>
          <w:rFonts w:ascii="仿宋_GB2312" w:eastAsia="仿宋_GB2312" w:hAnsi="宋体" w:cs="仿宋_GB2312"/>
          <w:sz w:val="32"/>
          <w:szCs w:val="32"/>
        </w:rPr>
        <w:t>7</w:t>
      </w:r>
      <w:r>
        <w:rPr>
          <w:rFonts w:ascii="仿宋_GB2312" w:eastAsia="仿宋_GB2312" w:hAnsi="宋体" w:cs="仿宋_GB2312" w:hint="eastAsia"/>
          <w:sz w:val="32"/>
          <w:szCs w:val="32"/>
        </w:rPr>
        <w:t>日在山东省济南</w:t>
      </w:r>
      <w:r w:rsidR="005E11B9">
        <w:rPr>
          <w:rFonts w:ascii="仿宋_GB2312" w:eastAsia="仿宋_GB2312" w:hAnsi="宋体" w:cs="仿宋_GB2312" w:hint="eastAsia"/>
          <w:sz w:val="32"/>
          <w:szCs w:val="32"/>
        </w:rPr>
        <w:t>市</w:t>
      </w:r>
      <w:r>
        <w:rPr>
          <w:rFonts w:ascii="仿宋_GB2312" w:eastAsia="仿宋_GB2312" w:hAnsi="宋体" w:cs="仿宋_GB2312" w:hint="eastAsia"/>
          <w:sz w:val="32"/>
          <w:szCs w:val="32"/>
        </w:rPr>
        <w:t>鸿腾国际大酒店召开</w:t>
      </w:r>
      <w:r w:rsidR="00993160">
        <w:rPr>
          <w:rFonts w:ascii="仿宋_GB2312" w:eastAsia="仿宋_GB2312" w:hAnsi="宋体" w:cs="仿宋_GB2312" w:hint="eastAsia"/>
          <w:sz w:val="32"/>
          <w:szCs w:val="32"/>
        </w:rPr>
        <w:t>中</w:t>
      </w:r>
      <w:r w:rsidR="00B27FE1">
        <w:rPr>
          <w:rFonts w:ascii="仿宋_GB2312" w:eastAsia="仿宋_GB2312" w:hAnsi="宋体" w:cs="仿宋_GB2312" w:hint="eastAsia"/>
          <w:sz w:val="32"/>
          <w:szCs w:val="32"/>
        </w:rPr>
        <w:t>国建筑装饰行业信用体系建设大会并同期举办行业信用专家培训，</w:t>
      </w:r>
      <w:r>
        <w:rPr>
          <w:rFonts w:ascii="仿宋_GB2312" w:eastAsia="仿宋_GB2312" w:hAnsi="宋体" w:cs="仿宋_GB2312" w:hint="eastAsia"/>
          <w:sz w:val="32"/>
          <w:szCs w:val="32"/>
        </w:rPr>
        <w:t>具体安排</w:t>
      </w:r>
      <w:r w:rsidR="00866D92">
        <w:rPr>
          <w:rFonts w:ascii="仿宋_GB2312" w:eastAsia="仿宋_GB2312" w:hAnsi="宋体" w:cs="仿宋_GB2312" w:hint="eastAsia"/>
          <w:sz w:val="32"/>
          <w:szCs w:val="32"/>
        </w:rPr>
        <w:t>如下</w:t>
      </w:r>
      <w:r>
        <w:rPr>
          <w:rFonts w:ascii="仿宋_GB2312" w:eastAsia="仿宋_GB2312" w:hAnsi="宋体" w:cs="仿宋_GB2312"/>
          <w:sz w:val="32"/>
          <w:szCs w:val="32"/>
        </w:rPr>
        <w:t>:</w:t>
      </w:r>
    </w:p>
    <w:p w:rsidR="00A93715" w:rsidRDefault="00A93715" w:rsidP="00AD553B">
      <w:pPr>
        <w:adjustRightInd w:val="0"/>
        <w:snapToGrid w:val="0"/>
        <w:spacing w:line="365" w:lineRule="auto"/>
        <w:ind w:firstLineChars="200" w:firstLine="640"/>
        <w:rPr>
          <w:rFonts w:ascii="仿宋_GB2312" w:eastAsia="仿宋_GB2312" w:hAnsi="宋体"/>
          <w:kern w:val="0"/>
          <w:sz w:val="32"/>
          <w:szCs w:val="32"/>
        </w:rPr>
      </w:pPr>
      <w:r w:rsidRPr="00B03392">
        <w:rPr>
          <w:rFonts w:ascii="仿宋_GB2312" w:eastAsia="仿宋_GB2312" w:hAnsi="宋体" w:cs="仿宋_GB2312" w:hint="eastAsia"/>
          <w:sz w:val="32"/>
          <w:szCs w:val="32"/>
        </w:rPr>
        <w:t>一</w:t>
      </w:r>
      <w:r>
        <w:rPr>
          <w:rFonts w:ascii="仿宋_GB2312" w:eastAsia="仿宋_GB2312" w:hAnsi="宋体" w:cs="仿宋_GB2312" w:hint="eastAsia"/>
          <w:sz w:val="32"/>
          <w:szCs w:val="32"/>
        </w:rPr>
        <w:t>、会议</w:t>
      </w:r>
      <w:r>
        <w:rPr>
          <w:rFonts w:ascii="仿宋_GB2312" w:eastAsia="仿宋_GB2312" w:hAnsi="宋体" w:cs="仿宋_GB2312" w:hint="eastAsia"/>
          <w:kern w:val="0"/>
          <w:sz w:val="32"/>
          <w:szCs w:val="32"/>
        </w:rPr>
        <w:t>内容：</w:t>
      </w:r>
    </w:p>
    <w:p w:rsidR="00A93715" w:rsidRDefault="00A93715" w:rsidP="00AD553B">
      <w:pPr>
        <w:adjustRightInd w:val="0"/>
        <w:snapToGrid w:val="0"/>
        <w:spacing w:line="365" w:lineRule="auto"/>
        <w:ind w:firstLineChars="200" w:firstLine="640"/>
        <w:rPr>
          <w:rFonts w:ascii="仿宋_GB2312" w:eastAsia="仿宋_GB2312" w:hAnsi="宋体"/>
          <w:kern w:val="0"/>
          <w:sz w:val="32"/>
          <w:szCs w:val="32"/>
        </w:rPr>
      </w:pPr>
      <w:r>
        <w:rPr>
          <w:rFonts w:ascii="仿宋_GB2312" w:eastAsia="仿宋_GB2312" w:hAnsi="宋体" w:cs="仿宋_GB2312"/>
          <w:kern w:val="0"/>
          <w:sz w:val="32"/>
          <w:szCs w:val="32"/>
        </w:rPr>
        <w:t>1</w:t>
      </w:r>
      <w:r w:rsidR="00BF3AE5">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协会领导及地方有关领导讲话。</w:t>
      </w:r>
    </w:p>
    <w:p w:rsidR="00A93715" w:rsidRDefault="00A93715" w:rsidP="00AD553B">
      <w:pPr>
        <w:adjustRightInd w:val="0"/>
        <w:snapToGrid w:val="0"/>
        <w:spacing w:line="365" w:lineRule="auto"/>
        <w:ind w:firstLineChars="200" w:firstLine="640"/>
        <w:rPr>
          <w:rFonts w:ascii="仿宋_GB2312" w:eastAsia="仿宋_GB2312" w:hAnsi="宋体"/>
          <w:kern w:val="0"/>
          <w:sz w:val="32"/>
          <w:szCs w:val="32"/>
        </w:rPr>
      </w:pPr>
      <w:r>
        <w:rPr>
          <w:rFonts w:ascii="仿宋_GB2312" w:eastAsia="仿宋_GB2312" w:hAnsi="宋体" w:cs="仿宋_GB2312"/>
          <w:kern w:val="0"/>
          <w:sz w:val="32"/>
          <w:szCs w:val="32"/>
        </w:rPr>
        <w:t>2</w:t>
      </w:r>
      <w:r w:rsidR="00BF3AE5">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发布行业诚信公约，宣读诚信联盟</w:t>
      </w:r>
      <w:r w:rsidR="006B326B">
        <w:rPr>
          <w:rFonts w:ascii="仿宋_GB2312" w:eastAsia="仿宋_GB2312" w:hAnsi="宋体" w:cs="仿宋_GB2312" w:hint="eastAsia"/>
          <w:kern w:val="0"/>
          <w:sz w:val="32"/>
          <w:szCs w:val="32"/>
        </w:rPr>
        <w:t>倡议</w:t>
      </w:r>
      <w:r>
        <w:rPr>
          <w:rFonts w:ascii="仿宋_GB2312" w:eastAsia="仿宋_GB2312" w:hAnsi="宋体" w:cs="仿宋_GB2312" w:hint="eastAsia"/>
          <w:kern w:val="0"/>
          <w:sz w:val="32"/>
          <w:szCs w:val="32"/>
        </w:rPr>
        <w:t>书。</w:t>
      </w:r>
    </w:p>
    <w:p w:rsidR="009130BD" w:rsidRDefault="00A93715" w:rsidP="00AD553B">
      <w:pPr>
        <w:adjustRightInd w:val="0"/>
        <w:snapToGrid w:val="0"/>
        <w:spacing w:line="365" w:lineRule="auto"/>
        <w:ind w:firstLineChars="200" w:firstLine="640"/>
        <w:rPr>
          <w:rFonts w:ascii="仿宋_GB2312" w:eastAsia="仿宋_GB2312" w:hAnsi="宋体" w:cs="仿宋_GB2312"/>
          <w:kern w:val="0"/>
          <w:sz w:val="32"/>
          <w:szCs w:val="32"/>
        </w:rPr>
        <w:sectPr w:rsidR="009130BD" w:rsidSect="009130BD">
          <w:footerReference w:type="default" r:id="rId6"/>
          <w:pgSz w:w="11906" w:h="16838"/>
          <w:pgMar w:top="3686" w:right="1247" w:bottom="1871" w:left="1588" w:header="851" w:footer="992" w:gutter="0"/>
          <w:pgNumType w:fmt="numberInDash"/>
          <w:cols w:space="425"/>
          <w:docGrid w:type="linesAndChars" w:linePitch="312"/>
        </w:sectPr>
      </w:pPr>
      <w:r>
        <w:rPr>
          <w:rFonts w:ascii="仿宋_GB2312" w:eastAsia="仿宋_GB2312" w:hAnsi="宋体" w:cs="仿宋_GB2312"/>
          <w:kern w:val="0"/>
          <w:sz w:val="32"/>
          <w:szCs w:val="32"/>
        </w:rPr>
        <w:t>3</w:t>
      </w:r>
      <w:r w:rsidR="00BF3AE5">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中国建筑装饰</w:t>
      </w:r>
      <w:r w:rsidR="00BF3AE5">
        <w:rPr>
          <w:rFonts w:ascii="仿宋_GB2312" w:eastAsia="仿宋_GB2312" w:hAnsi="宋体" w:cs="仿宋_GB2312" w:hint="eastAsia"/>
          <w:kern w:val="0"/>
          <w:sz w:val="32"/>
          <w:szCs w:val="32"/>
        </w:rPr>
        <w:t>行业</w:t>
      </w:r>
      <w:r>
        <w:rPr>
          <w:rFonts w:ascii="仿宋_GB2312" w:eastAsia="仿宋_GB2312" w:hAnsi="宋体" w:cs="仿宋_GB2312" w:hint="eastAsia"/>
          <w:kern w:val="0"/>
          <w:sz w:val="32"/>
          <w:szCs w:val="32"/>
        </w:rPr>
        <w:t>诚信网站开通仪式。</w:t>
      </w:r>
    </w:p>
    <w:p w:rsidR="00866D92" w:rsidRDefault="00A93715" w:rsidP="00866D92">
      <w:pPr>
        <w:adjustRightInd w:val="0"/>
        <w:snapToGrid w:val="0"/>
        <w:spacing w:line="365" w:lineRule="auto"/>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lastRenderedPageBreak/>
        <w:t>4</w:t>
      </w:r>
      <w:r w:rsidR="00BF3AE5">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颁布中国建筑装饰行业信用评价标准。</w:t>
      </w:r>
    </w:p>
    <w:p w:rsidR="00A93715" w:rsidRDefault="00A93715" w:rsidP="00866D92">
      <w:pPr>
        <w:adjustRightInd w:val="0"/>
        <w:snapToGrid w:val="0"/>
        <w:spacing w:line="365" w:lineRule="auto"/>
        <w:ind w:firstLineChars="200" w:firstLine="640"/>
        <w:rPr>
          <w:rFonts w:ascii="仿宋_GB2312" w:eastAsia="仿宋_GB2312" w:hAnsi="宋体"/>
          <w:kern w:val="0"/>
          <w:sz w:val="32"/>
          <w:szCs w:val="32"/>
        </w:rPr>
      </w:pPr>
      <w:r>
        <w:rPr>
          <w:rFonts w:ascii="仿宋_GB2312" w:eastAsia="仿宋_GB2312" w:hAnsi="宋体" w:cs="仿宋_GB2312"/>
          <w:kern w:val="0"/>
          <w:sz w:val="32"/>
          <w:szCs w:val="32"/>
        </w:rPr>
        <w:t>5</w:t>
      </w:r>
      <w:r w:rsidR="00BF3AE5">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国家发改委信用</w:t>
      </w:r>
      <w:r w:rsidR="000A4462">
        <w:rPr>
          <w:rFonts w:ascii="仿宋_GB2312" w:eastAsia="仿宋_GB2312" w:hAnsi="宋体" w:cs="仿宋_GB2312" w:hint="eastAsia"/>
          <w:kern w:val="0"/>
          <w:sz w:val="32"/>
          <w:szCs w:val="32"/>
        </w:rPr>
        <w:t>体系</w:t>
      </w:r>
      <w:r>
        <w:rPr>
          <w:rFonts w:ascii="仿宋_GB2312" w:eastAsia="仿宋_GB2312" w:hAnsi="宋体" w:cs="仿宋_GB2312" w:hint="eastAsia"/>
          <w:kern w:val="0"/>
          <w:sz w:val="32"/>
          <w:szCs w:val="32"/>
        </w:rPr>
        <w:t>建设特聘机构，北京信构信用管理有限公司专家孙毅解读中国建筑装饰行业信用评价标准，并介绍国家信用体系建设有关情况。</w:t>
      </w:r>
    </w:p>
    <w:p w:rsidR="000A4462" w:rsidRDefault="00A93715" w:rsidP="00AD553B">
      <w:pPr>
        <w:snapToGrid w:val="0"/>
        <w:spacing w:line="360" w:lineRule="auto"/>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6</w:t>
      </w:r>
      <w:r w:rsidR="00BF3AE5">
        <w:rPr>
          <w:rFonts w:ascii="仿宋_GB2312" w:eastAsia="仿宋_GB2312" w:hAnsi="宋体" w:cs="仿宋_GB2312" w:hint="eastAsia"/>
          <w:kern w:val="0"/>
          <w:sz w:val="32"/>
          <w:szCs w:val="32"/>
        </w:rPr>
        <w:t>、</w:t>
      </w:r>
      <w:r w:rsidR="000A4462">
        <w:rPr>
          <w:rFonts w:ascii="仿宋_GB2312" w:eastAsia="仿宋_GB2312" w:hAnsi="宋体" w:cs="仿宋_GB2312" w:hint="eastAsia"/>
          <w:kern w:val="0"/>
          <w:sz w:val="32"/>
          <w:szCs w:val="32"/>
        </w:rPr>
        <w:t>企业经营中项目风险识别及风险</w:t>
      </w:r>
      <w:r w:rsidR="003C153D">
        <w:rPr>
          <w:rFonts w:ascii="仿宋_GB2312" w:eastAsia="仿宋_GB2312" w:hAnsi="宋体" w:cs="仿宋_GB2312" w:hint="eastAsia"/>
          <w:kern w:val="0"/>
          <w:sz w:val="32"/>
          <w:szCs w:val="32"/>
        </w:rPr>
        <w:t>管</w:t>
      </w:r>
      <w:r w:rsidR="000A4462">
        <w:rPr>
          <w:rFonts w:ascii="仿宋_GB2312" w:eastAsia="仿宋_GB2312" w:hAnsi="宋体" w:cs="仿宋_GB2312" w:hint="eastAsia"/>
          <w:kern w:val="0"/>
          <w:sz w:val="32"/>
          <w:szCs w:val="32"/>
        </w:rPr>
        <w:t>控专题讲座：</w:t>
      </w:r>
    </w:p>
    <w:p w:rsidR="000A4462" w:rsidRDefault="000A4462" w:rsidP="00AD553B">
      <w:pPr>
        <w:snapToGrid w:val="0"/>
        <w:spacing w:line="360" w:lineRule="auto"/>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（1）知名国际工程承包专家</w:t>
      </w:r>
      <w:r w:rsidR="00253E50">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神州长城</w:t>
      </w:r>
      <w:r w:rsidR="003C153D">
        <w:rPr>
          <w:rFonts w:ascii="仿宋_GB2312" w:eastAsia="仿宋_GB2312" w:hAnsi="宋体" w:cs="仿宋_GB2312" w:hint="eastAsia"/>
          <w:kern w:val="0"/>
          <w:sz w:val="32"/>
          <w:szCs w:val="32"/>
        </w:rPr>
        <w:t>股份</w:t>
      </w:r>
      <w:r>
        <w:rPr>
          <w:rFonts w:ascii="仿宋_GB2312" w:eastAsia="仿宋_GB2312" w:hAnsi="宋体" w:cs="仿宋_GB2312" w:hint="eastAsia"/>
          <w:kern w:val="0"/>
          <w:sz w:val="32"/>
          <w:szCs w:val="32"/>
        </w:rPr>
        <w:t>公司总经理田威做“海外项目谈判与国际工程风险防范”</w:t>
      </w:r>
      <w:r w:rsidR="00253E50">
        <w:rPr>
          <w:rFonts w:ascii="仿宋_GB2312" w:eastAsia="仿宋_GB2312" w:hAnsi="宋体" w:cs="仿宋_GB2312" w:hint="eastAsia"/>
          <w:kern w:val="0"/>
          <w:sz w:val="32"/>
          <w:szCs w:val="32"/>
        </w:rPr>
        <w:t>专</w:t>
      </w:r>
      <w:r>
        <w:rPr>
          <w:rFonts w:ascii="仿宋_GB2312" w:eastAsia="仿宋_GB2312" w:hAnsi="宋体" w:cs="仿宋_GB2312" w:hint="eastAsia"/>
          <w:kern w:val="0"/>
          <w:sz w:val="32"/>
          <w:szCs w:val="32"/>
        </w:rPr>
        <w:t>题讲座。</w:t>
      </w:r>
    </w:p>
    <w:p w:rsidR="00A93715" w:rsidRDefault="000A4462" w:rsidP="00AD553B">
      <w:pPr>
        <w:snapToGrid w:val="0"/>
        <w:spacing w:line="360" w:lineRule="auto"/>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（2）</w:t>
      </w:r>
      <w:r w:rsidR="00A93715">
        <w:rPr>
          <w:rFonts w:ascii="仿宋_GB2312" w:eastAsia="仿宋_GB2312" w:hAnsi="宋体" w:cs="仿宋_GB2312" w:hint="eastAsia"/>
          <w:kern w:val="0"/>
          <w:sz w:val="32"/>
          <w:szCs w:val="32"/>
        </w:rPr>
        <w:t>业内资深法务专家</w:t>
      </w:r>
      <w:r w:rsidR="00253E50">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苏州</w:t>
      </w:r>
      <w:r w:rsidR="00A93715">
        <w:rPr>
          <w:rFonts w:ascii="仿宋_GB2312" w:eastAsia="仿宋_GB2312" w:hAnsi="宋体" w:cs="仿宋_GB2312" w:hint="eastAsia"/>
          <w:kern w:val="0"/>
          <w:sz w:val="32"/>
          <w:szCs w:val="32"/>
        </w:rPr>
        <w:t>金螳螂装饰股份有限公司副总</w:t>
      </w:r>
      <w:r>
        <w:rPr>
          <w:rFonts w:ascii="仿宋_GB2312" w:eastAsia="仿宋_GB2312" w:hAnsi="宋体" w:cs="仿宋_GB2312" w:hint="eastAsia"/>
          <w:kern w:val="0"/>
          <w:sz w:val="32"/>
          <w:szCs w:val="32"/>
        </w:rPr>
        <w:t>裁、法务总监</w:t>
      </w:r>
      <w:r w:rsidR="00A93715">
        <w:rPr>
          <w:rFonts w:ascii="仿宋_GB2312" w:eastAsia="仿宋_GB2312" w:hAnsi="宋体" w:cs="仿宋_GB2312" w:hint="eastAsia"/>
          <w:kern w:val="0"/>
          <w:sz w:val="32"/>
          <w:szCs w:val="32"/>
        </w:rPr>
        <w:t>丁建明做“</w:t>
      </w:r>
      <w:r>
        <w:rPr>
          <w:rFonts w:ascii="仿宋_GB2312" w:eastAsia="仿宋_GB2312" w:hAnsi="宋体" w:cs="仿宋_GB2312" w:hint="eastAsia"/>
          <w:kern w:val="0"/>
          <w:sz w:val="32"/>
          <w:szCs w:val="32"/>
        </w:rPr>
        <w:t>没有好的工程，只有好的管理——做好项目全过程管理，防范和化解风险</w:t>
      </w:r>
      <w:r w:rsidR="00A93715">
        <w:rPr>
          <w:rFonts w:ascii="仿宋_GB2312" w:eastAsia="仿宋_GB2312" w:hAnsi="宋体" w:cs="仿宋_GB2312" w:hint="eastAsia"/>
          <w:kern w:val="0"/>
          <w:sz w:val="32"/>
          <w:szCs w:val="32"/>
        </w:rPr>
        <w:t>”专题讲</w:t>
      </w:r>
      <w:r w:rsidR="00607390">
        <w:rPr>
          <w:rFonts w:ascii="仿宋_GB2312" w:eastAsia="仿宋_GB2312" w:hAnsi="宋体" w:cs="仿宋_GB2312" w:hint="eastAsia"/>
          <w:kern w:val="0"/>
          <w:sz w:val="32"/>
          <w:szCs w:val="32"/>
        </w:rPr>
        <w:t>座</w:t>
      </w:r>
      <w:r w:rsidR="00A93715">
        <w:rPr>
          <w:rFonts w:ascii="仿宋_GB2312" w:eastAsia="仿宋_GB2312" w:hAnsi="宋体" w:cs="仿宋_GB2312" w:hint="eastAsia"/>
          <w:kern w:val="0"/>
          <w:sz w:val="32"/>
          <w:szCs w:val="32"/>
        </w:rPr>
        <w:t>。</w:t>
      </w:r>
    </w:p>
    <w:p w:rsidR="00A93715" w:rsidRPr="00253E50" w:rsidRDefault="00A93715" w:rsidP="00AD553B">
      <w:pPr>
        <w:snapToGrid w:val="0"/>
        <w:spacing w:line="360" w:lineRule="auto"/>
        <w:ind w:firstLineChars="200" w:firstLine="643"/>
        <w:rPr>
          <w:rFonts w:ascii="仿宋_GB2312" w:eastAsia="仿宋_GB2312" w:hAnsi="宋体"/>
          <w:b/>
          <w:kern w:val="0"/>
          <w:sz w:val="32"/>
          <w:szCs w:val="32"/>
        </w:rPr>
      </w:pPr>
      <w:r w:rsidRPr="00253E50">
        <w:rPr>
          <w:rFonts w:ascii="仿宋_GB2312" w:eastAsia="仿宋_GB2312" w:hAnsi="宋体" w:cs="仿宋_GB2312" w:hint="eastAsia"/>
          <w:b/>
          <w:kern w:val="0"/>
          <w:sz w:val="32"/>
          <w:szCs w:val="32"/>
        </w:rPr>
        <w:t>会议期间</w:t>
      </w:r>
      <w:r w:rsidRPr="00253E50">
        <w:rPr>
          <w:rFonts w:ascii="仿宋_GB2312" w:eastAsia="仿宋_GB2312" w:hAnsi="宋体" w:cs="仿宋_GB2312"/>
          <w:b/>
          <w:kern w:val="0"/>
          <w:sz w:val="32"/>
          <w:szCs w:val="32"/>
        </w:rPr>
        <w:t>2017</w:t>
      </w:r>
      <w:r w:rsidRPr="00253E50">
        <w:rPr>
          <w:rFonts w:ascii="仿宋_GB2312" w:eastAsia="仿宋_GB2312" w:hAnsi="宋体" w:cs="仿宋_GB2312" w:hint="eastAsia"/>
          <w:b/>
          <w:kern w:val="0"/>
          <w:sz w:val="32"/>
          <w:szCs w:val="32"/>
        </w:rPr>
        <w:t>年度申报信用评价的企业领取信用等级证书。</w:t>
      </w:r>
    </w:p>
    <w:p w:rsidR="00A93715" w:rsidRDefault="00A93715" w:rsidP="00AD553B">
      <w:pPr>
        <w:snapToGrid w:val="0"/>
        <w:spacing w:line="360" w:lineRule="auto"/>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二、参会人员：</w:t>
      </w:r>
    </w:p>
    <w:p w:rsidR="00A93715" w:rsidRPr="00E55485" w:rsidRDefault="00A93715" w:rsidP="00AD553B">
      <w:pPr>
        <w:snapToGrid w:val="0"/>
        <w:spacing w:line="360" w:lineRule="auto"/>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各地方建筑装饰协会负责行业信用工作有关人员，大型企业高管及法务、商务专员，本会各分会有关人员，原中国建筑装饰协会信用评价专家（有效期已满三年需重新培训）。</w:t>
      </w:r>
    </w:p>
    <w:p w:rsidR="00A93715" w:rsidRDefault="00A93715" w:rsidP="00AD553B">
      <w:pPr>
        <w:snapToGrid w:val="0"/>
        <w:spacing w:line="360" w:lineRule="auto"/>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三、新申请加入中装协信用评价专家库报名条件：</w:t>
      </w:r>
    </w:p>
    <w:p w:rsidR="00A93715" w:rsidRPr="00B03392" w:rsidRDefault="00A93715" w:rsidP="00AD553B">
      <w:pPr>
        <w:snapToGrid w:val="0"/>
        <w:spacing w:line="360" w:lineRule="auto"/>
        <w:ind w:firstLineChars="200" w:firstLine="640"/>
        <w:rPr>
          <w:rFonts w:ascii="仿宋_GB2312" w:eastAsia="仿宋_GB2312" w:hAnsi="宋体"/>
          <w:kern w:val="0"/>
          <w:sz w:val="32"/>
          <w:szCs w:val="32"/>
        </w:rPr>
      </w:pPr>
      <w:r w:rsidRPr="00B03392">
        <w:rPr>
          <w:rFonts w:ascii="仿宋_GB2312" w:eastAsia="仿宋_GB2312" w:hAnsi="宋体" w:cs="仿宋_GB2312" w:hint="eastAsia"/>
          <w:kern w:val="0"/>
          <w:sz w:val="32"/>
          <w:szCs w:val="32"/>
        </w:rPr>
        <w:t>各地方建筑装饰协会负责行业信用评价工作的有关人员，大型骨干企业高管，本会有关专业委员会专职人员</w:t>
      </w:r>
      <w:r>
        <w:rPr>
          <w:rFonts w:ascii="仿宋_GB2312" w:eastAsia="仿宋_GB2312" w:hAnsi="宋体" w:cs="仿宋_GB2312" w:hint="eastAsia"/>
          <w:kern w:val="0"/>
          <w:sz w:val="32"/>
          <w:szCs w:val="32"/>
        </w:rPr>
        <w:t>，</w:t>
      </w:r>
      <w:r w:rsidRPr="00B03392">
        <w:rPr>
          <w:rFonts w:ascii="仿宋_GB2312" w:eastAsia="仿宋_GB2312" w:hAnsi="宋体" w:cs="仿宋_GB2312" w:hint="eastAsia"/>
          <w:kern w:val="0"/>
          <w:sz w:val="32"/>
          <w:szCs w:val="32"/>
        </w:rPr>
        <w:t>须在建筑装饰行业从业</w:t>
      </w:r>
      <w:r w:rsidRPr="00B03392">
        <w:rPr>
          <w:rFonts w:ascii="仿宋_GB2312" w:eastAsia="仿宋_GB2312" w:hAnsi="宋体" w:cs="仿宋_GB2312"/>
          <w:kern w:val="0"/>
          <w:sz w:val="32"/>
          <w:szCs w:val="32"/>
        </w:rPr>
        <w:t>5</w:t>
      </w:r>
      <w:r w:rsidRPr="00B03392">
        <w:rPr>
          <w:rFonts w:ascii="仿宋_GB2312" w:eastAsia="仿宋_GB2312" w:hAnsi="宋体" w:cs="仿宋_GB2312" w:hint="eastAsia"/>
          <w:kern w:val="0"/>
          <w:sz w:val="32"/>
          <w:szCs w:val="32"/>
        </w:rPr>
        <w:t>年（含）以上，并具有中级以上职称。</w:t>
      </w:r>
    </w:p>
    <w:p w:rsidR="00A93715" w:rsidRPr="00B03392" w:rsidRDefault="00A93715" w:rsidP="00AD553B">
      <w:pPr>
        <w:adjustRightInd w:val="0"/>
        <w:snapToGrid w:val="0"/>
        <w:spacing w:line="350" w:lineRule="auto"/>
        <w:ind w:firstLineChars="200" w:firstLine="640"/>
        <w:rPr>
          <w:rFonts w:ascii="仿宋_GB2312" w:eastAsia="仿宋_GB2312" w:hAnsi="宋体"/>
          <w:kern w:val="0"/>
          <w:sz w:val="32"/>
          <w:szCs w:val="32"/>
        </w:rPr>
      </w:pPr>
      <w:r w:rsidRPr="00B03392">
        <w:rPr>
          <w:rFonts w:ascii="仿宋_GB2312" w:eastAsia="仿宋_GB2312" w:hAnsi="宋体" w:cs="仿宋_GB2312" w:hint="eastAsia"/>
          <w:kern w:val="0"/>
          <w:sz w:val="32"/>
          <w:szCs w:val="32"/>
        </w:rPr>
        <w:t>请访问</w:t>
      </w:r>
      <w:r>
        <w:rPr>
          <w:rFonts w:ascii="仿宋_GB2312" w:eastAsia="仿宋_GB2312" w:hAnsi="宋体" w:cs="仿宋_GB2312" w:hint="eastAsia"/>
          <w:kern w:val="0"/>
          <w:sz w:val="32"/>
          <w:szCs w:val="32"/>
        </w:rPr>
        <w:t>中装新网</w:t>
      </w:r>
      <w:r w:rsidRPr="00B03392">
        <w:rPr>
          <w:rFonts w:ascii="仿宋_GB2312" w:eastAsia="仿宋_GB2312" w:hAnsi="宋体" w:cs="仿宋_GB2312" w:hint="eastAsia"/>
          <w:kern w:val="0"/>
          <w:sz w:val="32"/>
          <w:szCs w:val="32"/>
        </w:rPr>
        <w:t>《信用评价活动》栏目下载“中装协信用评价专家申请表”，填写完整后，加盖本单位公章及推荐协会的公章。于</w:t>
      </w:r>
      <w:r>
        <w:rPr>
          <w:rFonts w:ascii="仿宋_GB2312" w:eastAsia="仿宋_GB2312" w:hAnsi="宋体" w:cs="仿宋_GB2312"/>
          <w:kern w:val="0"/>
          <w:sz w:val="32"/>
          <w:szCs w:val="32"/>
        </w:rPr>
        <w:t>11</w:t>
      </w:r>
      <w:r w:rsidRPr="00B03392">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25</w:t>
      </w:r>
      <w:r w:rsidRPr="00B03392">
        <w:rPr>
          <w:rFonts w:ascii="仿宋_GB2312" w:eastAsia="仿宋_GB2312" w:hAnsi="宋体" w:cs="仿宋_GB2312" w:hint="eastAsia"/>
          <w:kern w:val="0"/>
          <w:sz w:val="32"/>
          <w:szCs w:val="32"/>
        </w:rPr>
        <w:t>日前将“中装协信用评价专家申请表”寄至中国</w:t>
      </w:r>
      <w:r w:rsidRPr="00B03392">
        <w:rPr>
          <w:rFonts w:ascii="仿宋_GB2312" w:eastAsia="仿宋_GB2312" w:hAnsi="宋体" w:cs="仿宋_GB2312" w:hint="eastAsia"/>
          <w:kern w:val="0"/>
          <w:sz w:val="32"/>
          <w:szCs w:val="32"/>
        </w:rPr>
        <w:lastRenderedPageBreak/>
        <w:t>建筑装饰协会信用评价办公室，所有参加培训的人员需交三张二寸白底照片。通过</w:t>
      </w:r>
      <w:r>
        <w:rPr>
          <w:rFonts w:ascii="仿宋_GB2312" w:eastAsia="仿宋_GB2312" w:hAnsi="宋体" w:cs="仿宋_GB2312" w:hint="eastAsia"/>
          <w:kern w:val="0"/>
          <w:sz w:val="32"/>
          <w:szCs w:val="32"/>
        </w:rPr>
        <w:t>审核的</w:t>
      </w:r>
      <w:r w:rsidRPr="00B03392">
        <w:rPr>
          <w:rFonts w:ascii="仿宋_GB2312" w:eastAsia="仿宋_GB2312" w:hAnsi="宋体" w:cs="仿宋_GB2312" w:hint="eastAsia"/>
          <w:kern w:val="0"/>
          <w:sz w:val="32"/>
          <w:szCs w:val="32"/>
        </w:rPr>
        <w:t>将统一颁发“中国建筑装饰协会专家”证书，并进入“</w:t>
      </w:r>
      <w:r w:rsidR="00993160">
        <w:rPr>
          <w:rFonts w:ascii="仿宋_GB2312" w:eastAsia="仿宋_GB2312" w:hAnsi="宋体" w:cs="仿宋_GB2312" w:hint="eastAsia"/>
          <w:kern w:val="0"/>
          <w:sz w:val="32"/>
          <w:szCs w:val="32"/>
        </w:rPr>
        <w:t>中</w:t>
      </w:r>
      <w:r w:rsidRPr="00B03392">
        <w:rPr>
          <w:rFonts w:ascii="仿宋_GB2312" w:eastAsia="仿宋_GB2312" w:hAnsi="宋体" w:cs="仿宋_GB2312" w:hint="eastAsia"/>
          <w:kern w:val="0"/>
          <w:sz w:val="32"/>
          <w:szCs w:val="32"/>
        </w:rPr>
        <w:t>国建筑装饰行业专家库”，参与本行业的信用评价评审</w:t>
      </w:r>
      <w:r>
        <w:rPr>
          <w:rFonts w:ascii="仿宋_GB2312" w:eastAsia="仿宋_GB2312" w:hAnsi="宋体" w:cs="仿宋_GB2312" w:hint="eastAsia"/>
          <w:kern w:val="0"/>
          <w:sz w:val="32"/>
          <w:szCs w:val="32"/>
        </w:rPr>
        <w:t>等有关</w:t>
      </w:r>
      <w:r w:rsidRPr="00B03392">
        <w:rPr>
          <w:rFonts w:ascii="仿宋_GB2312" w:eastAsia="仿宋_GB2312" w:hAnsi="宋体" w:cs="仿宋_GB2312" w:hint="eastAsia"/>
          <w:kern w:val="0"/>
          <w:sz w:val="32"/>
          <w:szCs w:val="32"/>
        </w:rPr>
        <w:t>工作。</w:t>
      </w:r>
    </w:p>
    <w:p w:rsidR="00A93715" w:rsidRPr="00B03392" w:rsidRDefault="00A93715" w:rsidP="00AD553B">
      <w:pPr>
        <w:adjustRightInd w:val="0"/>
        <w:snapToGrid w:val="0"/>
        <w:spacing w:line="350" w:lineRule="auto"/>
        <w:ind w:firstLineChars="200" w:firstLine="640"/>
        <w:rPr>
          <w:rFonts w:ascii="仿宋_GB2312" w:eastAsia="仿宋_GB2312" w:hAnsi="宋体"/>
          <w:kern w:val="0"/>
          <w:sz w:val="32"/>
          <w:szCs w:val="32"/>
        </w:rPr>
      </w:pPr>
      <w:r w:rsidRPr="00B03392">
        <w:rPr>
          <w:rFonts w:ascii="仿宋_GB2312" w:eastAsia="仿宋_GB2312" w:hAnsi="宋体" w:cs="仿宋_GB2312" w:hint="eastAsia"/>
          <w:kern w:val="0"/>
          <w:sz w:val="32"/>
          <w:szCs w:val="32"/>
        </w:rPr>
        <w:t>四、</w:t>
      </w:r>
      <w:r w:rsidR="005E11B9">
        <w:rPr>
          <w:rFonts w:ascii="仿宋_GB2312" w:eastAsia="仿宋_GB2312" w:hAnsi="宋体" w:cs="仿宋_GB2312" w:hint="eastAsia"/>
          <w:kern w:val="0"/>
          <w:sz w:val="32"/>
          <w:szCs w:val="32"/>
        </w:rPr>
        <w:t>会务其他</w:t>
      </w:r>
      <w:r w:rsidRPr="00B03392">
        <w:rPr>
          <w:rFonts w:ascii="仿宋_GB2312" w:eastAsia="仿宋_GB2312" w:hAnsi="宋体" w:cs="仿宋_GB2312" w:hint="eastAsia"/>
          <w:kern w:val="0"/>
          <w:sz w:val="32"/>
          <w:szCs w:val="32"/>
        </w:rPr>
        <w:t>有关事项：</w:t>
      </w:r>
    </w:p>
    <w:p w:rsidR="00A93715" w:rsidRPr="00B03392" w:rsidRDefault="00A93715" w:rsidP="00AD553B">
      <w:pPr>
        <w:adjustRightInd w:val="0"/>
        <w:snapToGrid w:val="0"/>
        <w:spacing w:line="350" w:lineRule="auto"/>
        <w:ind w:firstLineChars="200" w:firstLine="640"/>
        <w:rPr>
          <w:rFonts w:ascii="仿宋_GB2312" w:eastAsia="仿宋_GB2312" w:hAnsi="宋体"/>
          <w:kern w:val="0"/>
          <w:sz w:val="32"/>
          <w:szCs w:val="32"/>
        </w:rPr>
      </w:pPr>
      <w:r w:rsidRPr="00B03392">
        <w:rPr>
          <w:rFonts w:ascii="仿宋_GB2312" w:eastAsia="仿宋_GB2312" w:hAnsi="宋体" w:cs="仿宋_GB2312"/>
          <w:kern w:val="0"/>
          <w:sz w:val="32"/>
          <w:szCs w:val="32"/>
        </w:rPr>
        <w:t>1</w:t>
      </w:r>
      <w:r w:rsidR="00993160">
        <w:rPr>
          <w:rFonts w:ascii="仿宋_GB2312" w:eastAsia="仿宋_GB2312" w:hAnsi="宋体" w:cs="仿宋_GB2312" w:hint="eastAsia"/>
          <w:kern w:val="0"/>
          <w:sz w:val="32"/>
          <w:szCs w:val="32"/>
        </w:rPr>
        <w:t>、</w:t>
      </w:r>
      <w:r w:rsidRPr="00B03392">
        <w:rPr>
          <w:rFonts w:ascii="仿宋_GB2312" w:eastAsia="仿宋_GB2312" w:hAnsi="宋体" w:cs="仿宋_GB2312" w:hint="eastAsia"/>
          <w:b/>
          <w:bCs/>
          <w:kern w:val="0"/>
          <w:sz w:val="32"/>
          <w:szCs w:val="32"/>
        </w:rPr>
        <w:t>时间：</w:t>
      </w:r>
      <w:r w:rsidRPr="00B03392">
        <w:rPr>
          <w:rFonts w:ascii="仿宋_GB2312" w:eastAsia="仿宋_GB2312" w:hAnsi="宋体" w:cs="仿宋_GB2312"/>
          <w:kern w:val="0"/>
          <w:sz w:val="32"/>
          <w:szCs w:val="32"/>
        </w:rPr>
        <w:t>201</w:t>
      </w:r>
      <w:r>
        <w:rPr>
          <w:rFonts w:ascii="仿宋_GB2312" w:eastAsia="仿宋_GB2312" w:hAnsi="宋体" w:cs="仿宋_GB2312"/>
          <w:kern w:val="0"/>
          <w:sz w:val="32"/>
          <w:szCs w:val="32"/>
        </w:rPr>
        <w:t>7</w:t>
      </w:r>
      <w:r w:rsidRPr="00B03392">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12</w:t>
      </w:r>
      <w:r w:rsidRPr="00B03392">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6</w:t>
      </w:r>
      <w:r w:rsidRPr="00B03392">
        <w:rPr>
          <w:rFonts w:ascii="仿宋_GB2312" w:eastAsia="仿宋_GB2312" w:hAnsi="宋体" w:cs="仿宋_GB2312" w:hint="eastAsia"/>
          <w:kern w:val="0"/>
          <w:sz w:val="32"/>
          <w:szCs w:val="32"/>
        </w:rPr>
        <w:t>日</w:t>
      </w:r>
      <w:r>
        <w:rPr>
          <w:rFonts w:ascii="仿宋_GB2312" w:eastAsia="仿宋_GB2312" w:hAnsi="宋体" w:cs="仿宋_GB2312" w:hint="eastAsia"/>
          <w:kern w:val="0"/>
          <w:sz w:val="32"/>
          <w:szCs w:val="32"/>
        </w:rPr>
        <w:t>下午</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点开始</w:t>
      </w:r>
      <w:r w:rsidRPr="00B03392">
        <w:rPr>
          <w:rFonts w:ascii="仿宋_GB2312" w:eastAsia="仿宋_GB2312" w:hAnsi="宋体" w:cs="仿宋_GB2312" w:hint="eastAsia"/>
          <w:kern w:val="0"/>
          <w:sz w:val="32"/>
          <w:szCs w:val="32"/>
        </w:rPr>
        <w:t>报到，</w:t>
      </w:r>
      <w:r>
        <w:rPr>
          <w:rFonts w:ascii="仿宋_GB2312" w:eastAsia="仿宋_GB2312" w:hAnsi="宋体" w:cs="仿宋_GB2312"/>
          <w:kern w:val="0"/>
          <w:sz w:val="32"/>
          <w:szCs w:val="32"/>
        </w:rPr>
        <w:t>12</w:t>
      </w:r>
      <w:r w:rsidRPr="00B03392">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7</w:t>
      </w:r>
      <w:r w:rsidRPr="00B03392">
        <w:rPr>
          <w:rFonts w:ascii="仿宋_GB2312" w:eastAsia="仿宋_GB2312" w:hAnsi="宋体" w:cs="仿宋_GB2312" w:hint="eastAsia"/>
          <w:kern w:val="0"/>
          <w:sz w:val="32"/>
          <w:szCs w:val="32"/>
        </w:rPr>
        <w:t>日全天</w:t>
      </w:r>
      <w:r w:rsidR="00993160">
        <w:rPr>
          <w:rFonts w:ascii="仿宋_GB2312" w:eastAsia="仿宋_GB2312" w:hAnsi="宋体" w:cs="仿宋_GB2312" w:hint="eastAsia"/>
          <w:kern w:val="0"/>
          <w:sz w:val="32"/>
          <w:szCs w:val="32"/>
        </w:rPr>
        <w:t>会议及</w:t>
      </w:r>
      <w:r w:rsidRPr="00B03392">
        <w:rPr>
          <w:rFonts w:ascii="仿宋_GB2312" w:eastAsia="仿宋_GB2312" w:hAnsi="宋体" w:cs="仿宋_GB2312" w:hint="eastAsia"/>
          <w:kern w:val="0"/>
          <w:sz w:val="32"/>
          <w:szCs w:val="32"/>
        </w:rPr>
        <w:t>培训。</w:t>
      </w:r>
    </w:p>
    <w:p w:rsidR="00A93715" w:rsidRDefault="00A93715" w:rsidP="00E9300C">
      <w:pPr>
        <w:adjustRightInd w:val="0"/>
        <w:snapToGrid w:val="0"/>
        <w:spacing w:line="350" w:lineRule="auto"/>
        <w:ind w:left="1" w:firstLineChars="200" w:firstLine="640"/>
        <w:rPr>
          <w:rFonts w:ascii="仿宋_GB2312" w:eastAsia="仿宋_GB2312" w:hAnsi="宋体"/>
          <w:kern w:val="0"/>
          <w:sz w:val="32"/>
          <w:szCs w:val="32"/>
        </w:rPr>
      </w:pPr>
      <w:r w:rsidRPr="00B03392">
        <w:rPr>
          <w:rFonts w:ascii="仿宋_GB2312" w:eastAsia="仿宋_GB2312" w:hAnsi="宋体" w:cs="仿宋_GB2312"/>
          <w:kern w:val="0"/>
          <w:sz w:val="32"/>
          <w:szCs w:val="32"/>
        </w:rPr>
        <w:t>2</w:t>
      </w:r>
      <w:r w:rsidR="00993160">
        <w:rPr>
          <w:rFonts w:ascii="仿宋_GB2312" w:eastAsia="仿宋_GB2312" w:hAnsi="宋体" w:cs="仿宋_GB2312" w:hint="eastAsia"/>
          <w:kern w:val="0"/>
          <w:sz w:val="32"/>
          <w:szCs w:val="32"/>
        </w:rPr>
        <w:t>、</w:t>
      </w:r>
      <w:r w:rsidRPr="00B03392">
        <w:rPr>
          <w:rFonts w:ascii="仿宋_GB2312" w:eastAsia="仿宋_GB2312" w:hAnsi="宋体" w:cs="仿宋_GB2312" w:hint="eastAsia"/>
          <w:b/>
          <w:bCs/>
          <w:kern w:val="0"/>
          <w:sz w:val="32"/>
          <w:szCs w:val="32"/>
        </w:rPr>
        <w:t>地点：</w:t>
      </w:r>
      <w:r>
        <w:rPr>
          <w:rFonts w:ascii="仿宋_GB2312" w:eastAsia="仿宋_GB2312" w:hAnsi="宋体" w:cs="仿宋_GB2312" w:hint="eastAsia"/>
          <w:kern w:val="0"/>
          <w:sz w:val="32"/>
          <w:szCs w:val="32"/>
        </w:rPr>
        <w:t>山东省济南</w:t>
      </w:r>
      <w:r w:rsidR="00993160">
        <w:rPr>
          <w:rFonts w:ascii="仿宋_GB2312" w:eastAsia="仿宋_GB2312" w:hAnsi="宋体" w:cs="仿宋_GB2312" w:hint="eastAsia"/>
          <w:kern w:val="0"/>
          <w:sz w:val="32"/>
          <w:szCs w:val="32"/>
        </w:rPr>
        <w:t>市鸿腾国际大酒店（</w:t>
      </w:r>
      <w:r>
        <w:rPr>
          <w:rFonts w:ascii="仿宋_GB2312" w:eastAsia="仿宋_GB2312" w:hAnsi="宋体" w:cs="仿宋_GB2312" w:hint="eastAsia"/>
          <w:kern w:val="0"/>
          <w:sz w:val="32"/>
          <w:szCs w:val="32"/>
        </w:rPr>
        <w:t>地址：历城区奥体中路六号）</w:t>
      </w:r>
    </w:p>
    <w:p w:rsidR="00A93715" w:rsidRPr="00B03392" w:rsidRDefault="00A93715" w:rsidP="00AD553B">
      <w:pPr>
        <w:snapToGrid w:val="0"/>
        <w:spacing w:line="350" w:lineRule="auto"/>
        <w:ind w:firstLineChars="200" w:firstLine="640"/>
        <w:rPr>
          <w:rFonts w:ascii="仿宋_GB2312" w:eastAsia="仿宋_GB2312" w:hAnsi="宋体"/>
          <w:kern w:val="0"/>
          <w:sz w:val="32"/>
          <w:szCs w:val="32"/>
        </w:rPr>
      </w:pPr>
      <w:r>
        <w:rPr>
          <w:rFonts w:ascii="仿宋_GB2312" w:eastAsia="仿宋_GB2312" w:hAnsi="宋体" w:cs="仿宋_GB2312"/>
          <w:kern w:val="0"/>
          <w:sz w:val="32"/>
          <w:szCs w:val="32"/>
        </w:rPr>
        <w:t>3</w:t>
      </w:r>
      <w:r w:rsidR="00993160">
        <w:rPr>
          <w:rFonts w:ascii="仿宋_GB2312" w:eastAsia="仿宋_GB2312" w:hAnsi="宋体" w:cs="仿宋_GB2312" w:hint="eastAsia"/>
          <w:kern w:val="0"/>
          <w:sz w:val="32"/>
          <w:szCs w:val="32"/>
        </w:rPr>
        <w:t>、</w:t>
      </w:r>
      <w:r w:rsidRPr="00B03392">
        <w:rPr>
          <w:rFonts w:ascii="仿宋_GB2312" w:eastAsia="仿宋_GB2312" w:hAnsi="宋体" w:cs="仿宋_GB2312" w:hint="eastAsia"/>
          <w:b/>
          <w:bCs/>
          <w:kern w:val="0"/>
          <w:sz w:val="32"/>
          <w:szCs w:val="32"/>
        </w:rPr>
        <w:t>费用：</w:t>
      </w:r>
      <w:r>
        <w:rPr>
          <w:rFonts w:ascii="仿宋_GB2312" w:eastAsia="仿宋_GB2312" w:hAnsi="宋体" w:cs="仿宋_GB2312" w:hint="eastAsia"/>
          <w:kern w:val="0"/>
          <w:sz w:val="32"/>
          <w:szCs w:val="32"/>
        </w:rPr>
        <w:t>会务</w:t>
      </w:r>
      <w:r w:rsidRPr="00B03392">
        <w:rPr>
          <w:rFonts w:ascii="仿宋_GB2312" w:eastAsia="仿宋_GB2312" w:hAnsi="宋体" w:cs="仿宋_GB2312" w:hint="eastAsia"/>
          <w:kern w:val="0"/>
          <w:sz w:val="32"/>
          <w:szCs w:val="32"/>
        </w:rPr>
        <w:t>费：</w:t>
      </w:r>
      <w:r>
        <w:rPr>
          <w:rFonts w:ascii="仿宋_GB2312" w:eastAsia="仿宋_GB2312" w:hAnsi="宋体" w:cs="仿宋_GB2312"/>
          <w:kern w:val="0"/>
          <w:sz w:val="32"/>
          <w:szCs w:val="32"/>
        </w:rPr>
        <w:t>15</w:t>
      </w:r>
      <w:r w:rsidRPr="00B03392">
        <w:rPr>
          <w:rFonts w:ascii="仿宋_GB2312" w:eastAsia="仿宋_GB2312" w:hAnsi="宋体" w:cs="仿宋_GB2312"/>
          <w:kern w:val="0"/>
          <w:sz w:val="32"/>
          <w:szCs w:val="32"/>
        </w:rPr>
        <w:t>00</w:t>
      </w:r>
      <w:r w:rsidRPr="00B03392">
        <w:rPr>
          <w:rFonts w:ascii="仿宋_GB2312" w:eastAsia="仿宋_GB2312" w:hAnsi="宋体" w:cs="仿宋_GB2312" w:hint="eastAsia"/>
          <w:kern w:val="0"/>
          <w:sz w:val="32"/>
          <w:szCs w:val="32"/>
        </w:rPr>
        <w:t>元</w:t>
      </w:r>
      <w:r w:rsidRPr="00B03392">
        <w:rPr>
          <w:rFonts w:ascii="仿宋_GB2312" w:eastAsia="仿宋_GB2312" w:hAnsi="宋体" w:cs="仿宋_GB2312"/>
          <w:kern w:val="0"/>
          <w:sz w:val="32"/>
          <w:szCs w:val="32"/>
        </w:rPr>
        <w:t>/</w:t>
      </w:r>
      <w:r w:rsidRPr="00B03392">
        <w:rPr>
          <w:rFonts w:ascii="仿宋_GB2312" w:eastAsia="仿宋_GB2312" w:hAnsi="宋体" w:cs="仿宋_GB2312" w:hint="eastAsia"/>
          <w:kern w:val="0"/>
          <w:sz w:val="32"/>
          <w:szCs w:val="32"/>
        </w:rPr>
        <w:t>人（</w:t>
      </w:r>
      <w:r>
        <w:rPr>
          <w:rFonts w:ascii="仿宋_GB2312" w:eastAsia="仿宋_GB2312" w:hAnsi="宋体" w:cs="仿宋_GB2312" w:hint="eastAsia"/>
          <w:kern w:val="0"/>
          <w:sz w:val="32"/>
          <w:szCs w:val="32"/>
        </w:rPr>
        <w:t>各地方协会代表免</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人会务费）。住</w:t>
      </w:r>
      <w:r w:rsidRPr="00B03392">
        <w:rPr>
          <w:rFonts w:ascii="仿宋_GB2312" w:eastAsia="仿宋_GB2312" w:hAnsi="宋体" w:cs="仿宋_GB2312" w:hint="eastAsia"/>
          <w:kern w:val="0"/>
          <w:sz w:val="32"/>
          <w:szCs w:val="32"/>
        </w:rPr>
        <w:t>宿费用自理：普通标间</w:t>
      </w:r>
      <w:r>
        <w:rPr>
          <w:rFonts w:ascii="仿宋_GB2312" w:eastAsia="仿宋_GB2312" w:hAnsi="宋体" w:cs="仿宋_GB2312" w:hint="eastAsia"/>
          <w:kern w:val="0"/>
          <w:sz w:val="32"/>
          <w:szCs w:val="32"/>
        </w:rPr>
        <w:t>（或大床房）</w:t>
      </w:r>
      <w:r>
        <w:rPr>
          <w:rFonts w:ascii="仿宋_GB2312" w:eastAsia="仿宋_GB2312" w:hAnsi="宋体" w:cs="仿宋_GB2312"/>
          <w:kern w:val="0"/>
          <w:sz w:val="32"/>
          <w:szCs w:val="32"/>
        </w:rPr>
        <w:t>358</w:t>
      </w:r>
      <w:r w:rsidRPr="00B03392">
        <w:rPr>
          <w:rFonts w:ascii="仿宋_GB2312" w:eastAsia="仿宋_GB2312" w:hAnsi="宋体" w:cs="仿宋_GB2312" w:hint="eastAsia"/>
          <w:kern w:val="0"/>
          <w:sz w:val="32"/>
          <w:szCs w:val="32"/>
        </w:rPr>
        <w:t>元</w:t>
      </w:r>
      <w:r w:rsidRPr="00B03392">
        <w:rPr>
          <w:rFonts w:ascii="仿宋_GB2312" w:eastAsia="仿宋_GB2312" w:hAnsi="宋体" w:cs="仿宋_GB2312"/>
          <w:kern w:val="0"/>
          <w:sz w:val="32"/>
          <w:szCs w:val="32"/>
        </w:rPr>
        <w:t>/</w:t>
      </w:r>
      <w:r w:rsidRPr="00B03392">
        <w:rPr>
          <w:rFonts w:ascii="仿宋_GB2312" w:eastAsia="仿宋_GB2312" w:hAnsi="宋体" w:cs="仿宋_GB2312" w:hint="eastAsia"/>
          <w:kern w:val="0"/>
          <w:sz w:val="32"/>
          <w:szCs w:val="32"/>
        </w:rPr>
        <w:t>天</w:t>
      </w:r>
      <w:r w:rsidRPr="00B03392">
        <w:rPr>
          <w:rFonts w:ascii="仿宋_GB2312" w:eastAsia="仿宋_GB2312" w:hAnsi="宋体" w:cs="仿宋_GB2312"/>
          <w:kern w:val="0"/>
          <w:sz w:val="32"/>
          <w:szCs w:val="32"/>
        </w:rPr>
        <w:t>/</w:t>
      </w:r>
      <w:r w:rsidRPr="00B03392">
        <w:rPr>
          <w:rFonts w:ascii="仿宋_GB2312" w:eastAsia="仿宋_GB2312" w:hAnsi="宋体" w:cs="仿宋_GB2312" w:hint="eastAsia"/>
          <w:kern w:val="0"/>
          <w:sz w:val="32"/>
          <w:szCs w:val="32"/>
        </w:rPr>
        <w:t>间（含早餐）</w:t>
      </w:r>
      <w:r>
        <w:rPr>
          <w:rFonts w:ascii="仿宋_GB2312" w:eastAsia="仿宋_GB2312" w:hAnsi="宋体" w:cs="仿宋_GB2312" w:hint="eastAsia"/>
          <w:kern w:val="0"/>
          <w:sz w:val="32"/>
          <w:szCs w:val="32"/>
        </w:rPr>
        <w:t>，请参会代表尽早自行与酒店联系，预订住房</w:t>
      </w:r>
      <w:r w:rsidRPr="00B03392">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（酒店订房联系人：张静，电话：</w:t>
      </w:r>
      <w:r>
        <w:rPr>
          <w:rFonts w:ascii="仿宋_GB2312" w:eastAsia="仿宋_GB2312" w:hAnsi="宋体" w:cs="仿宋_GB2312"/>
          <w:kern w:val="0"/>
          <w:sz w:val="32"/>
          <w:szCs w:val="32"/>
        </w:rPr>
        <w:t>18005414777</w:t>
      </w:r>
      <w:r>
        <w:rPr>
          <w:rFonts w:ascii="仿宋_GB2312" w:eastAsia="仿宋_GB2312" w:hAnsi="宋体" w:cs="仿宋_GB2312" w:hint="eastAsia"/>
          <w:kern w:val="0"/>
          <w:sz w:val="32"/>
          <w:szCs w:val="32"/>
        </w:rPr>
        <w:t>）</w:t>
      </w:r>
    </w:p>
    <w:p w:rsidR="00A93715" w:rsidRPr="00B03392" w:rsidRDefault="00A93715" w:rsidP="00AD553B">
      <w:pPr>
        <w:snapToGrid w:val="0"/>
        <w:spacing w:line="350" w:lineRule="auto"/>
        <w:ind w:firstLineChars="200" w:firstLine="640"/>
        <w:rPr>
          <w:rFonts w:ascii="仿宋_GB2312" w:eastAsia="仿宋_GB2312" w:hAnsi="宋体"/>
          <w:kern w:val="0"/>
          <w:sz w:val="32"/>
          <w:szCs w:val="32"/>
        </w:rPr>
      </w:pPr>
      <w:r w:rsidRPr="00B03392">
        <w:rPr>
          <w:rFonts w:ascii="仿宋_GB2312" w:eastAsia="仿宋_GB2312" w:hAnsi="宋体" w:cs="仿宋_GB2312"/>
          <w:kern w:val="0"/>
          <w:sz w:val="32"/>
          <w:szCs w:val="32"/>
        </w:rPr>
        <w:t>4</w:t>
      </w:r>
      <w:r w:rsidR="00993160">
        <w:rPr>
          <w:rFonts w:ascii="仿宋_GB2312" w:eastAsia="仿宋_GB2312" w:hAnsi="宋体" w:cs="仿宋_GB2312" w:hint="eastAsia"/>
          <w:kern w:val="0"/>
          <w:sz w:val="32"/>
          <w:szCs w:val="32"/>
        </w:rPr>
        <w:t>、</w:t>
      </w:r>
      <w:r w:rsidR="005E11B9">
        <w:rPr>
          <w:rFonts w:ascii="仿宋_GB2312" w:eastAsia="仿宋_GB2312" w:hAnsi="宋体" w:cs="仿宋_GB2312" w:hint="eastAsia"/>
          <w:kern w:val="0"/>
          <w:sz w:val="32"/>
          <w:szCs w:val="32"/>
        </w:rPr>
        <w:t>会务</w:t>
      </w:r>
      <w:r w:rsidRPr="00B03392">
        <w:rPr>
          <w:rFonts w:ascii="仿宋_GB2312" w:eastAsia="仿宋_GB2312" w:hAnsi="宋体" w:cs="仿宋_GB2312" w:hint="eastAsia"/>
          <w:kern w:val="0"/>
          <w:sz w:val="32"/>
          <w:szCs w:val="32"/>
        </w:rPr>
        <w:t>费请</w:t>
      </w:r>
      <w:r>
        <w:rPr>
          <w:rFonts w:ascii="仿宋_GB2312" w:eastAsia="仿宋_GB2312" w:hAnsi="宋体" w:cs="仿宋_GB2312" w:hint="eastAsia"/>
          <w:kern w:val="0"/>
          <w:sz w:val="32"/>
          <w:szCs w:val="32"/>
        </w:rPr>
        <w:t>提前汇至中装协账号（请携带汇款凭证</w:t>
      </w:r>
      <w:r w:rsidR="00993160">
        <w:rPr>
          <w:rFonts w:ascii="仿宋_GB2312" w:eastAsia="仿宋_GB2312" w:hAnsi="宋体" w:cs="仿宋_GB2312" w:hint="eastAsia"/>
          <w:kern w:val="0"/>
          <w:sz w:val="32"/>
          <w:szCs w:val="32"/>
        </w:rPr>
        <w:t>复印件</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以便报到时索取发票），</w:t>
      </w:r>
      <w:r w:rsidRPr="00B03392">
        <w:rPr>
          <w:rFonts w:ascii="仿宋_GB2312" w:eastAsia="仿宋_GB2312" w:hAnsi="宋体" w:cs="仿宋_GB2312" w:hint="eastAsia"/>
          <w:kern w:val="0"/>
          <w:sz w:val="32"/>
          <w:szCs w:val="32"/>
        </w:rPr>
        <w:t>也可报到时现场</w:t>
      </w:r>
      <w:r>
        <w:rPr>
          <w:rFonts w:ascii="仿宋_GB2312" w:eastAsia="仿宋_GB2312" w:hAnsi="宋体" w:cs="仿宋_GB2312" w:hint="eastAsia"/>
          <w:kern w:val="0"/>
          <w:sz w:val="32"/>
          <w:szCs w:val="32"/>
        </w:rPr>
        <w:t>缴</w:t>
      </w:r>
      <w:r w:rsidRPr="00B03392">
        <w:rPr>
          <w:rFonts w:ascii="仿宋_GB2312" w:eastAsia="仿宋_GB2312" w:hAnsi="宋体" w:cs="仿宋_GB2312" w:hint="eastAsia"/>
          <w:kern w:val="0"/>
          <w:sz w:val="32"/>
          <w:szCs w:val="32"/>
        </w:rPr>
        <w:t>纳</w:t>
      </w:r>
      <w:r>
        <w:rPr>
          <w:rFonts w:ascii="仿宋_GB2312" w:eastAsia="仿宋_GB2312" w:hAnsi="宋体" w:cs="仿宋_GB2312" w:hint="eastAsia"/>
          <w:kern w:val="0"/>
          <w:sz w:val="32"/>
          <w:szCs w:val="32"/>
        </w:rPr>
        <w:t>（但发票需会后寄出）</w:t>
      </w:r>
      <w:r w:rsidRPr="00B03392">
        <w:rPr>
          <w:rFonts w:ascii="仿宋_GB2312" w:eastAsia="仿宋_GB2312" w:hAnsi="宋体" w:cs="仿宋_GB2312" w:hint="eastAsia"/>
          <w:kern w:val="0"/>
          <w:sz w:val="32"/>
          <w:szCs w:val="32"/>
        </w:rPr>
        <w:t>。</w:t>
      </w:r>
    </w:p>
    <w:p w:rsidR="00A93715" w:rsidRPr="00B03392" w:rsidRDefault="00A93715" w:rsidP="00AD553B">
      <w:pPr>
        <w:snapToGrid w:val="0"/>
        <w:spacing w:line="350" w:lineRule="auto"/>
        <w:ind w:firstLineChars="200" w:firstLine="640"/>
        <w:rPr>
          <w:rFonts w:ascii="仿宋_GB2312" w:eastAsia="仿宋_GB2312" w:hAnsi="宋体"/>
          <w:kern w:val="0"/>
          <w:sz w:val="32"/>
          <w:szCs w:val="32"/>
        </w:rPr>
      </w:pPr>
      <w:r w:rsidRPr="00B03392">
        <w:rPr>
          <w:rFonts w:ascii="仿宋_GB2312" w:eastAsia="仿宋_GB2312" w:hAnsi="宋体" w:cs="仿宋_GB2312" w:hint="eastAsia"/>
          <w:kern w:val="0"/>
          <w:sz w:val="32"/>
          <w:szCs w:val="32"/>
        </w:rPr>
        <w:t>开户行：北京银行甘家口支行</w:t>
      </w:r>
    </w:p>
    <w:p w:rsidR="00A93715" w:rsidRPr="00B03392" w:rsidRDefault="00A93715" w:rsidP="00AD553B">
      <w:pPr>
        <w:snapToGrid w:val="0"/>
        <w:spacing w:line="350" w:lineRule="auto"/>
        <w:ind w:firstLineChars="200" w:firstLine="640"/>
        <w:rPr>
          <w:rFonts w:ascii="仿宋_GB2312" w:eastAsia="仿宋_GB2312" w:hAnsi="宋体"/>
          <w:kern w:val="0"/>
          <w:sz w:val="32"/>
          <w:szCs w:val="32"/>
        </w:rPr>
      </w:pPr>
      <w:r w:rsidRPr="00B03392">
        <w:rPr>
          <w:rFonts w:ascii="仿宋_GB2312" w:eastAsia="仿宋_GB2312" w:hAnsi="宋体" w:cs="仿宋_GB2312" w:hint="eastAsia"/>
          <w:kern w:val="0"/>
          <w:sz w:val="32"/>
          <w:szCs w:val="32"/>
        </w:rPr>
        <w:t>户</w:t>
      </w:r>
      <w:r w:rsidRPr="00B03392">
        <w:rPr>
          <w:rFonts w:ascii="仿宋_GB2312" w:eastAsia="仿宋_GB2312" w:hAnsi="宋体" w:cs="仿宋_GB2312"/>
          <w:kern w:val="0"/>
          <w:sz w:val="32"/>
          <w:szCs w:val="32"/>
        </w:rPr>
        <w:t xml:space="preserve">  </w:t>
      </w:r>
      <w:r w:rsidRPr="00B03392">
        <w:rPr>
          <w:rFonts w:ascii="仿宋_GB2312" w:eastAsia="仿宋_GB2312" w:hAnsi="宋体" w:cs="仿宋_GB2312" w:hint="eastAsia"/>
          <w:kern w:val="0"/>
          <w:sz w:val="32"/>
          <w:szCs w:val="32"/>
        </w:rPr>
        <w:t>名：中国建筑装饰协会</w:t>
      </w:r>
    </w:p>
    <w:p w:rsidR="00A93715" w:rsidRPr="00B03392" w:rsidRDefault="00A93715" w:rsidP="00AD553B">
      <w:pPr>
        <w:snapToGrid w:val="0"/>
        <w:spacing w:line="350" w:lineRule="auto"/>
        <w:ind w:firstLineChars="200" w:firstLine="640"/>
        <w:rPr>
          <w:rFonts w:ascii="仿宋_GB2312" w:eastAsia="仿宋_GB2312" w:hAnsi="宋体" w:cs="仿宋_GB2312"/>
          <w:kern w:val="0"/>
          <w:sz w:val="32"/>
          <w:szCs w:val="32"/>
        </w:rPr>
      </w:pPr>
      <w:r w:rsidRPr="00B03392">
        <w:rPr>
          <w:rFonts w:ascii="仿宋_GB2312" w:eastAsia="仿宋_GB2312" w:hAnsi="宋体" w:cs="仿宋_GB2312" w:hint="eastAsia"/>
          <w:kern w:val="0"/>
          <w:sz w:val="32"/>
          <w:szCs w:val="32"/>
        </w:rPr>
        <w:t>帐</w:t>
      </w:r>
      <w:r w:rsidRPr="00B03392">
        <w:rPr>
          <w:rFonts w:ascii="仿宋_GB2312" w:eastAsia="仿宋_GB2312" w:hAnsi="宋体" w:cs="仿宋_GB2312"/>
          <w:kern w:val="0"/>
          <w:sz w:val="32"/>
          <w:szCs w:val="32"/>
        </w:rPr>
        <w:t xml:space="preserve">  </w:t>
      </w:r>
      <w:r w:rsidRPr="00B03392">
        <w:rPr>
          <w:rFonts w:ascii="仿宋_GB2312" w:eastAsia="仿宋_GB2312" w:hAnsi="宋体" w:cs="仿宋_GB2312" w:hint="eastAsia"/>
          <w:kern w:val="0"/>
          <w:sz w:val="32"/>
          <w:szCs w:val="32"/>
        </w:rPr>
        <w:t>号：</w:t>
      </w:r>
      <w:r w:rsidRPr="00B03392">
        <w:rPr>
          <w:rFonts w:ascii="仿宋_GB2312" w:eastAsia="仿宋_GB2312" w:hAnsi="宋体" w:cs="仿宋_GB2312"/>
          <w:kern w:val="0"/>
          <w:sz w:val="32"/>
          <w:szCs w:val="32"/>
        </w:rPr>
        <w:t>01090315500120105251830</w:t>
      </w:r>
    </w:p>
    <w:p w:rsidR="00A93715" w:rsidRPr="00B03392" w:rsidRDefault="00A93715" w:rsidP="00AD553B">
      <w:pPr>
        <w:snapToGrid w:val="0"/>
        <w:spacing w:line="350" w:lineRule="auto"/>
        <w:ind w:firstLineChars="200" w:firstLine="640"/>
        <w:rPr>
          <w:rFonts w:ascii="仿宋_GB2312" w:eastAsia="仿宋_GB2312" w:hAnsi="宋体"/>
          <w:kern w:val="0"/>
          <w:sz w:val="32"/>
          <w:szCs w:val="32"/>
        </w:rPr>
      </w:pPr>
      <w:r w:rsidRPr="00B03392">
        <w:rPr>
          <w:rFonts w:ascii="仿宋_GB2312" w:eastAsia="仿宋_GB2312" w:hAnsi="宋体" w:cs="仿宋_GB2312"/>
          <w:kern w:val="0"/>
          <w:sz w:val="32"/>
          <w:szCs w:val="32"/>
        </w:rPr>
        <w:t>5</w:t>
      </w:r>
      <w:r w:rsidR="00993160">
        <w:rPr>
          <w:rFonts w:ascii="仿宋_GB2312" w:eastAsia="仿宋_GB2312" w:hAnsi="宋体" w:cs="仿宋_GB2312" w:hint="eastAsia"/>
          <w:kern w:val="0"/>
          <w:sz w:val="32"/>
          <w:szCs w:val="32"/>
        </w:rPr>
        <w:t>、</w:t>
      </w:r>
      <w:r w:rsidRPr="00B03392">
        <w:rPr>
          <w:rFonts w:ascii="仿宋_GB2312" w:eastAsia="仿宋_GB2312" w:hAnsi="宋体" w:cs="仿宋_GB2312" w:hint="eastAsia"/>
          <w:b/>
          <w:bCs/>
          <w:kern w:val="0"/>
          <w:sz w:val="32"/>
          <w:szCs w:val="32"/>
        </w:rPr>
        <w:t>联系方式：</w:t>
      </w:r>
    </w:p>
    <w:p w:rsidR="00A93715" w:rsidRDefault="00A93715" w:rsidP="00624840">
      <w:pPr>
        <w:snapToGrid w:val="0"/>
        <w:spacing w:line="350" w:lineRule="auto"/>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信用评价办公室：李卫青</w:t>
      </w:r>
      <w:r w:rsidRPr="00B03392">
        <w:rPr>
          <w:rFonts w:ascii="仿宋_GB2312" w:eastAsia="仿宋_GB2312" w:hAnsi="宋体" w:cs="仿宋_GB2312"/>
          <w:kern w:val="0"/>
          <w:sz w:val="32"/>
          <w:szCs w:val="32"/>
        </w:rPr>
        <w:t xml:space="preserve"> 010-8838</w:t>
      </w:r>
      <w:r>
        <w:rPr>
          <w:rFonts w:ascii="仿宋_GB2312" w:eastAsia="仿宋_GB2312" w:hAnsi="宋体" w:cs="仿宋_GB2312"/>
          <w:kern w:val="0"/>
          <w:sz w:val="32"/>
          <w:szCs w:val="32"/>
        </w:rPr>
        <w:t>3138</w:t>
      </w:r>
    </w:p>
    <w:p w:rsidR="00A93715" w:rsidRDefault="00A93715" w:rsidP="00624840">
      <w:pPr>
        <w:snapToGrid w:val="0"/>
        <w:spacing w:line="350" w:lineRule="auto"/>
        <w:ind w:firstLineChars="1000" w:firstLine="3200"/>
        <w:rPr>
          <w:rFonts w:ascii="仿宋_GB2312" w:eastAsia="仿宋_GB2312" w:hAnsi="宋体"/>
          <w:kern w:val="0"/>
          <w:sz w:val="32"/>
          <w:szCs w:val="32"/>
        </w:rPr>
      </w:pPr>
      <w:r>
        <w:rPr>
          <w:rFonts w:ascii="仿宋_GB2312" w:eastAsia="仿宋_GB2312" w:hAnsi="宋体" w:cs="仿宋_GB2312" w:hint="eastAsia"/>
          <w:kern w:val="0"/>
          <w:sz w:val="32"/>
          <w:szCs w:val="32"/>
        </w:rPr>
        <w:t>张兰美</w:t>
      </w:r>
      <w:r w:rsidRPr="00B03392">
        <w:rPr>
          <w:rFonts w:ascii="仿宋_GB2312" w:eastAsia="仿宋_GB2312" w:hAnsi="宋体" w:cs="仿宋_GB2312"/>
          <w:kern w:val="0"/>
          <w:sz w:val="32"/>
          <w:szCs w:val="32"/>
        </w:rPr>
        <w:t xml:space="preserve"> 010-88389</w:t>
      </w:r>
      <w:r>
        <w:rPr>
          <w:rFonts w:ascii="仿宋_GB2312" w:eastAsia="仿宋_GB2312" w:hAnsi="宋体" w:cs="仿宋_GB2312"/>
          <w:kern w:val="0"/>
          <w:sz w:val="32"/>
          <w:szCs w:val="32"/>
        </w:rPr>
        <w:t>1</w:t>
      </w:r>
      <w:r w:rsidR="00BB5340">
        <w:rPr>
          <w:rFonts w:ascii="仿宋_GB2312" w:eastAsia="仿宋_GB2312" w:hAnsi="宋体" w:cs="仿宋_GB2312" w:hint="eastAsia"/>
          <w:kern w:val="0"/>
          <w:sz w:val="32"/>
          <w:szCs w:val="32"/>
        </w:rPr>
        <w:t>79</w:t>
      </w:r>
    </w:p>
    <w:p w:rsidR="00A93715" w:rsidRDefault="00A93715" w:rsidP="00542DA7">
      <w:pPr>
        <w:snapToGrid w:val="0"/>
        <w:spacing w:line="350" w:lineRule="auto"/>
        <w:ind w:firstLine="645"/>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组</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织</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联</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络</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部：杨</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忠</w:t>
      </w:r>
      <w:r>
        <w:rPr>
          <w:rFonts w:ascii="仿宋_GB2312" w:eastAsia="仿宋_GB2312" w:hAnsi="宋体" w:cs="仿宋_GB2312"/>
          <w:kern w:val="0"/>
          <w:sz w:val="32"/>
          <w:szCs w:val="32"/>
        </w:rPr>
        <w:t xml:space="preserve"> 010-88389002</w:t>
      </w:r>
    </w:p>
    <w:p w:rsidR="00A93715" w:rsidRDefault="00A93715" w:rsidP="00AD553B">
      <w:pPr>
        <w:snapToGrid w:val="0"/>
        <w:spacing w:line="350" w:lineRule="auto"/>
        <w:ind w:firstLineChars="1000" w:firstLine="3200"/>
        <w:rPr>
          <w:rFonts w:ascii="仿宋_GB2312" w:eastAsia="仿宋_GB2312" w:hAnsi="宋体" w:cs="仿宋_GB2312"/>
          <w:kern w:val="0"/>
          <w:sz w:val="32"/>
          <w:szCs w:val="32"/>
        </w:rPr>
      </w:pPr>
      <w:r>
        <w:rPr>
          <w:rFonts w:ascii="仿宋_GB2312" w:eastAsia="仿宋_GB2312" w:hAnsi="宋体" w:cs="仿宋_GB2312" w:hint="eastAsia"/>
          <w:kern w:val="0"/>
          <w:sz w:val="32"/>
          <w:szCs w:val="32"/>
        </w:rPr>
        <w:lastRenderedPageBreak/>
        <w:t>盛</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慧</w:t>
      </w:r>
      <w:r>
        <w:rPr>
          <w:rFonts w:ascii="仿宋_GB2312" w:eastAsia="仿宋_GB2312" w:hAnsi="宋体" w:cs="仿宋_GB2312"/>
          <w:kern w:val="0"/>
          <w:sz w:val="32"/>
          <w:szCs w:val="32"/>
        </w:rPr>
        <w:t xml:space="preserve"> 010-88389166</w:t>
      </w:r>
    </w:p>
    <w:p w:rsidR="00A93715" w:rsidRPr="00B03392" w:rsidRDefault="00A93715" w:rsidP="00542DA7">
      <w:pPr>
        <w:snapToGrid w:val="0"/>
        <w:spacing w:line="350" w:lineRule="auto"/>
        <w:ind w:firstLine="645"/>
        <w:rPr>
          <w:rFonts w:ascii="仿宋_GB2312" w:eastAsia="仿宋_GB2312" w:hAnsi="宋体"/>
          <w:kern w:val="0"/>
          <w:sz w:val="32"/>
          <w:szCs w:val="32"/>
        </w:rPr>
      </w:pPr>
      <w:r>
        <w:rPr>
          <w:rFonts w:ascii="仿宋_GB2312" w:eastAsia="仿宋_GB2312" w:hAnsi="宋体" w:cs="仿宋_GB2312" w:hint="eastAsia"/>
          <w:kern w:val="0"/>
          <w:sz w:val="32"/>
          <w:szCs w:val="32"/>
        </w:rPr>
        <w:t>传</w:t>
      </w:r>
      <w:r>
        <w:rPr>
          <w:rFonts w:ascii="仿宋_GB2312" w:eastAsia="仿宋_GB2312" w:hAnsi="宋体" w:cs="仿宋_GB2312"/>
          <w:kern w:val="0"/>
          <w:sz w:val="32"/>
          <w:szCs w:val="32"/>
        </w:rPr>
        <w:t xml:space="preserve">    </w:t>
      </w:r>
      <w:r>
        <w:rPr>
          <w:rFonts w:ascii="仿宋_GB2312" w:eastAsia="仿宋_GB2312" w:hAnsi="宋体" w:cs="仿宋_GB2312" w:hint="eastAsia"/>
          <w:kern w:val="0"/>
          <w:sz w:val="32"/>
          <w:szCs w:val="32"/>
        </w:rPr>
        <w:t>真：</w:t>
      </w:r>
      <w:r>
        <w:rPr>
          <w:rFonts w:ascii="仿宋_GB2312" w:eastAsia="仿宋_GB2312" w:hAnsi="宋体" w:cs="仿宋_GB2312"/>
          <w:kern w:val="0"/>
          <w:sz w:val="32"/>
          <w:szCs w:val="32"/>
        </w:rPr>
        <w:t>010-88382788</w:t>
      </w:r>
    </w:p>
    <w:p w:rsidR="00A93715" w:rsidRPr="00B03392" w:rsidRDefault="00A93715" w:rsidP="00E9300C">
      <w:pPr>
        <w:snapToGrid w:val="0"/>
        <w:spacing w:line="350" w:lineRule="auto"/>
        <w:ind w:firstLineChars="200" w:firstLine="640"/>
        <w:rPr>
          <w:rFonts w:ascii="仿宋_GB2312" w:eastAsia="仿宋_GB2312" w:hAnsi="宋体"/>
          <w:kern w:val="0"/>
          <w:sz w:val="32"/>
          <w:szCs w:val="32"/>
        </w:rPr>
      </w:pPr>
      <w:r w:rsidRPr="00B03392">
        <w:rPr>
          <w:rFonts w:ascii="仿宋_GB2312" w:eastAsia="仿宋_GB2312" w:hAnsi="宋体" w:cs="仿宋_GB2312" w:hint="eastAsia"/>
          <w:kern w:val="0"/>
          <w:sz w:val="32"/>
          <w:szCs w:val="32"/>
        </w:rPr>
        <w:t>联系地址：北京市海淀区三里河路</w:t>
      </w:r>
      <w:r w:rsidRPr="00B03392">
        <w:rPr>
          <w:rFonts w:ascii="仿宋_GB2312" w:eastAsia="仿宋_GB2312" w:hAnsi="宋体" w:cs="仿宋_GB2312"/>
          <w:kern w:val="0"/>
          <w:sz w:val="32"/>
          <w:szCs w:val="32"/>
        </w:rPr>
        <w:t>21</w:t>
      </w:r>
      <w:r w:rsidRPr="00B03392">
        <w:rPr>
          <w:rFonts w:ascii="仿宋_GB2312" w:eastAsia="仿宋_GB2312" w:hAnsi="宋体" w:cs="仿宋_GB2312" w:hint="eastAsia"/>
          <w:kern w:val="0"/>
          <w:sz w:val="32"/>
          <w:szCs w:val="32"/>
        </w:rPr>
        <w:t>号甘家口大厦</w:t>
      </w:r>
      <w:r>
        <w:rPr>
          <w:rFonts w:ascii="仿宋_GB2312" w:eastAsia="仿宋_GB2312" w:hAnsi="宋体" w:cs="仿宋_GB2312" w:hint="eastAsia"/>
          <w:kern w:val="0"/>
          <w:sz w:val="32"/>
          <w:szCs w:val="32"/>
        </w:rPr>
        <w:t>南楼</w:t>
      </w:r>
      <w:r w:rsidRPr="00B03392">
        <w:rPr>
          <w:rFonts w:ascii="仿宋_GB2312" w:eastAsia="仿宋_GB2312" w:hAnsi="宋体" w:cs="仿宋_GB2312" w:hint="eastAsia"/>
          <w:kern w:val="0"/>
          <w:sz w:val="32"/>
          <w:szCs w:val="32"/>
        </w:rPr>
        <w:t>十层</w:t>
      </w:r>
    </w:p>
    <w:p w:rsidR="00A93715" w:rsidRPr="00B03392" w:rsidRDefault="00A93715" w:rsidP="00AD553B">
      <w:pPr>
        <w:snapToGrid w:val="0"/>
        <w:spacing w:line="350" w:lineRule="auto"/>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五</w:t>
      </w:r>
      <w:r w:rsidRPr="00B03392">
        <w:rPr>
          <w:rFonts w:ascii="仿宋_GB2312" w:eastAsia="仿宋_GB2312" w:hAnsi="宋体" w:cs="仿宋_GB2312" w:hint="eastAsia"/>
          <w:kern w:val="0"/>
          <w:sz w:val="32"/>
          <w:szCs w:val="32"/>
        </w:rPr>
        <w:t>、请报名参加</w:t>
      </w:r>
      <w:r w:rsidR="00993160">
        <w:rPr>
          <w:rFonts w:ascii="仿宋_GB2312" w:eastAsia="仿宋_GB2312" w:hAnsi="宋体" w:cs="仿宋_GB2312" w:hint="eastAsia"/>
          <w:kern w:val="0"/>
          <w:sz w:val="32"/>
          <w:szCs w:val="32"/>
        </w:rPr>
        <w:t>会议及</w:t>
      </w:r>
      <w:r w:rsidRPr="00B03392">
        <w:rPr>
          <w:rFonts w:ascii="仿宋_GB2312" w:eastAsia="仿宋_GB2312" w:hAnsi="宋体" w:cs="仿宋_GB2312" w:hint="eastAsia"/>
          <w:kern w:val="0"/>
          <w:sz w:val="32"/>
          <w:szCs w:val="32"/>
        </w:rPr>
        <w:t>培训的人员于</w:t>
      </w:r>
      <w:r w:rsidRPr="00E9300C">
        <w:rPr>
          <w:rFonts w:ascii="仿宋_GB2312" w:eastAsia="仿宋_GB2312" w:hAnsi="宋体" w:cs="仿宋_GB2312"/>
          <w:b/>
          <w:bCs/>
          <w:kern w:val="0"/>
          <w:sz w:val="32"/>
          <w:szCs w:val="32"/>
        </w:rPr>
        <w:t>2017</w:t>
      </w:r>
      <w:r w:rsidRPr="00E9300C">
        <w:rPr>
          <w:rFonts w:ascii="仿宋_GB2312" w:eastAsia="仿宋_GB2312" w:hAnsi="宋体" w:cs="仿宋_GB2312" w:hint="eastAsia"/>
          <w:b/>
          <w:bCs/>
          <w:kern w:val="0"/>
          <w:sz w:val="32"/>
          <w:szCs w:val="32"/>
        </w:rPr>
        <w:t>年</w:t>
      </w:r>
      <w:r w:rsidRPr="00E9300C">
        <w:rPr>
          <w:rFonts w:ascii="仿宋_GB2312" w:eastAsia="仿宋_GB2312" w:hAnsi="宋体" w:cs="仿宋_GB2312"/>
          <w:b/>
          <w:bCs/>
          <w:kern w:val="0"/>
          <w:sz w:val="32"/>
          <w:szCs w:val="32"/>
        </w:rPr>
        <w:t>11</w:t>
      </w:r>
      <w:r w:rsidRPr="00E9300C">
        <w:rPr>
          <w:rFonts w:ascii="仿宋_GB2312" w:eastAsia="仿宋_GB2312" w:hAnsi="宋体" w:cs="仿宋_GB2312" w:hint="eastAsia"/>
          <w:b/>
          <w:bCs/>
          <w:kern w:val="0"/>
          <w:sz w:val="32"/>
          <w:szCs w:val="32"/>
        </w:rPr>
        <w:t>月</w:t>
      </w:r>
      <w:r w:rsidRPr="00E9300C">
        <w:rPr>
          <w:rFonts w:ascii="仿宋_GB2312" w:eastAsia="仿宋_GB2312" w:hAnsi="宋体" w:cs="仿宋_GB2312"/>
          <w:b/>
          <w:bCs/>
          <w:kern w:val="0"/>
          <w:sz w:val="32"/>
          <w:szCs w:val="32"/>
        </w:rPr>
        <w:t>25</w:t>
      </w:r>
      <w:r w:rsidRPr="00B03392">
        <w:rPr>
          <w:rFonts w:ascii="仿宋_GB2312" w:eastAsia="仿宋_GB2312" w:hAnsi="宋体" w:cs="仿宋_GB2312" w:hint="eastAsia"/>
          <w:kern w:val="0"/>
          <w:sz w:val="32"/>
          <w:szCs w:val="32"/>
        </w:rPr>
        <w:t>日前将报名回执传真到中国建筑装饰协会信用评价办公室</w:t>
      </w:r>
      <w:r>
        <w:rPr>
          <w:rFonts w:ascii="仿宋_GB2312" w:eastAsia="仿宋_GB2312" w:hAnsi="宋体" w:cs="仿宋_GB2312" w:hint="eastAsia"/>
          <w:kern w:val="0"/>
          <w:sz w:val="32"/>
          <w:szCs w:val="32"/>
        </w:rPr>
        <w:t>，或发至</w:t>
      </w:r>
      <w:r>
        <w:rPr>
          <w:rFonts w:ascii="仿宋_GB2312" w:eastAsia="仿宋_GB2312" w:hAnsi="宋体" w:cs="仿宋_GB2312"/>
          <w:kern w:val="0"/>
          <w:sz w:val="32"/>
          <w:szCs w:val="32"/>
        </w:rPr>
        <w:t>QQ</w:t>
      </w:r>
      <w:r>
        <w:rPr>
          <w:rFonts w:ascii="仿宋_GB2312" w:eastAsia="仿宋_GB2312" w:hAnsi="宋体" w:cs="仿宋_GB2312" w:hint="eastAsia"/>
          <w:kern w:val="0"/>
          <w:sz w:val="32"/>
          <w:szCs w:val="32"/>
        </w:rPr>
        <w:t>邮箱：</w:t>
      </w:r>
      <w:r w:rsidRPr="00542DA7">
        <w:rPr>
          <w:rFonts w:ascii="仿宋_GB2312" w:eastAsia="仿宋_GB2312" w:hAnsi="宋体" w:cs="仿宋_GB2312"/>
          <w:kern w:val="0"/>
          <w:sz w:val="32"/>
          <w:szCs w:val="32"/>
        </w:rPr>
        <w:t>346743522@qq.com</w:t>
      </w:r>
      <w:r>
        <w:rPr>
          <w:rFonts w:ascii="仿宋_GB2312" w:eastAsia="仿宋_GB2312" w:hAnsi="宋体" w:cs="仿宋_GB2312" w:hint="eastAsia"/>
          <w:kern w:val="0"/>
          <w:sz w:val="32"/>
          <w:szCs w:val="32"/>
        </w:rPr>
        <w:t>。</w:t>
      </w:r>
    </w:p>
    <w:p w:rsidR="00DF5C78" w:rsidRDefault="00DF5C78" w:rsidP="009130BD">
      <w:pPr>
        <w:snapToGrid w:val="0"/>
        <w:spacing w:line="360" w:lineRule="auto"/>
        <w:rPr>
          <w:rFonts w:ascii="仿宋_GB2312" w:eastAsia="仿宋_GB2312" w:hAnsi="宋体"/>
          <w:b/>
          <w:bCs/>
          <w:sz w:val="32"/>
          <w:szCs w:val="32"/>
        </w:rPr>
      </w:pPr>
    </w:p>
    <w:p w:rsidR="00DF5C78" w:rsidRPr="00956F47" w:rsidRDefault="00DF5C78" w:rsidP="00DF5C78">
      <w:pPr>
        <w:snapToGrid w:val="0"/>
        <w:spacing w:line="360" w:lineRule="auto"/>
        <w:jc w:val="left"/>
        <w:rPr>
          <w:rFonts w:ascii="仿宋_GB2312" w:eastAsia="仿宋_GB2312" w:hAnsi="宋体"/>
          <w:kern w:val="0"/>
          <w:sz w:val="32"/>
          <w:szCs w:val="32"/>
        </w:rPr>
      </w:pPr>
      <w:r w:rsidRPr="00956F47">
        <w:rPr>
          <w:rFonts w:ascii="仿宋_GB2312" w:eastAsia="仿宋_GB2312" w:hAnsi="宋体" w:hint="eastAsia"/>
          <w:kern w:val="0"/>
          <w:sz w:val="32"/>
          <w:szCs w:val="32"/>
        </w:rPr>
        <w:t>附</w:t>
      </w:r>
      <w:r w:rsidR="00A12B99">
        <w:rPr>
          <w:rFonts w:ascii="仿宋_GB2312" w:eastAsia="仿宋_GB2312" w:hAnsi="宋体" w:hint="eastAsia"/>
          <w:kern w:val="0"/>
          <w:sz w:val="32"/>
          <w:szCs w:val="32"/>
        </w:rPr>
        <w:t>件</w:t>
      </w:r>
      <w:r w:rsidRPr="00956F47">
        <w:rPr>
          <w:rFonts w:ascii="仿宋_GB2312" w:eastAsia="仿宋_GB2312" w:hAnsi="宋体" w:hint="eastAsia"/>
          <w:kern w:val="0"/>
          <w:sz w:val="32"/>
          <w:szCs w:val="32"/>
        </w:rPr>
        <w:t>：</w:t>
      </w:r>
      <w:r w:rsidR="00A12B99">
        <w:rPr>
          <w:rFonts w:ascii="仿宋_GB2312" w:eastAsia="仿宋_GB2312" w:hAnsi="宋体" w:hint="eastAsia"/>
          <w:kern w:val="0"/>
          <w:sz w:val="32"/>
          <w:szCs w:val="32"/>
        </w:rPr>
        <w:t>1、</w:t>
      </w:r>
      <w:r w:rsidRPr="00D73049">
        <w:rPr>
          <w:rFonts w:ascii="仿宋_GB2312" w:eastAsia="仿宋_GB2312" w:hAnsi="宋体" w:hint="eastAsia"/>
          <w:kern w:val="0"/>
          <w:sz w:val="32"/>
          <w:szCs w:val="32"/>
        </w:rPr>
        <w:t>企业经营中项目风险识别及风险</w:t>
      </w:r>
      <w:r w:rsidR="003C153D">
        <w:rPr>
          <w:rFonts w:ascii="仿宋_GB2312" w:eastAsia="仿宋_GB2312" w:hAnsi="宋体" w:hint="eastAsia"/>
          <w:kern w:val="0"/>
          <w:sz w:val="32"/>
          <w:szCs w:val="32"/>
        </w:rPr>
        <w:t>管</w:t>
      </w:r>
      <w:r w:rsidRPr="00D73049">
        <w:rPr>
          <w:rFonts w:ascii="仿宋_GB2312" w:eastAsia="仿宋_GB2312" w:hAnsi="宋体" w:hint="eastAsia"/>
          <w:kern w:val="0"/>
          <w:sz w:val="32"/>
          <w:szCs w:val="32"/>
        </w:rPr>
        <w:t>控专题讲座</w:t>
      </w:r>
      <w:r w:rsidRPr="00956F47">
        <w:rPr>
          <w:rFonts w:ascii="仿宋_GB2312" w:eastAsia="仿宋_GB2312" w:hAnsi="宋体" w:hint="eastAsia"/>
          <w:kern w:val="0"/>
          <w:sz w:val="32"/>
          <w:szCs w:val="32"/>
        </w:rPr>
        <w:t>说明</w:t>
      </w:r>
    </w:p>
    <w:p w:rsidR="00A12B99" w:rsidRDefault="00DF5C78" w:rsidP="00DF5C78">
      <w:pPr>
        <w:snapToGrid w:val="0"/>
        <w:spacing w:line="360" w:lineRule="auto"/>
        <w:rPr>
          <w:rFonts w:ascii="仿宋_GB2312" w:eastAsia="仿宋_GB2312" w:hAnsi="宋体"/>
          <w:kern w:val="0"/>
          <w:sz w:val="32"/>
          <w:szCs w:val="32"/>
        </w:rPr>
      </w:pPr>
      <w:r w:rsidRPr="00956F47">
        <w:rPr>
          <w:rFonts w:ascii="仿宋_GB2312" w:eastAsia="仿宋_GB2312" w:hAnsi="宋体" w:hint="eastAsia"/>
          <w:kern w:val="0"/>
          <w:sz w:val="32"/>
          <w:szCs w:val="32"/>
        </w:rPr>
        <w:t xml:space="preserve">    </w:t>
      </w:r>
      <w:r w:rsidR="00A12B99">
        <w:rPr>
          <w:rFonts w:ascii="仿宋_GB2312" w:eastAsia="仿宋_GB2312" w:hAnsi="宋体" w:hint="eastAsia"/>
          <w:kern w:val="0"/>
          <w:sz w:val="32"/>
          <w:szCs w:val="32"/>
        </w:rPr>
        <w:t xml:space="preserve">  2、</w:t>
      </w:r>
      <w:r w:rsidR="00DC7208">
        <w:rPr>
          <w:rFonts w:ascii="仿宋_GB2312" w:eastAsia="仿宋_GB2312" w:hAnsi="宋体" w:hint="eastAsia"/>
          <w:kern w:val="0"/>
          <w:sz w:val="32"/>
          <w:szCs w:val="32"/>
        </w:rPr>
        <w:t>信用评价</w:t>
      </w:r>
      <w:r w:rsidR="00A12B99">
        <w:rPr>
          <w:rFonts w:ascii="仿宋_GB2312" w:eastAsia="仿宋_GB2312" w:hAnsi="宋体" w:hint="eastAsia"/>
          <w:kern w:val="0"/>
          <w:sz w:val="32"/>
          <w:szCs w:val="32"/>
        </w:rPr>
        <w:t>参会回执</w:t>
      </w:r>
    </w:p>
    <w:p w:rsidR="00A12B99" w:rsidRDefault="00A12B99" w:rsidP="00DF5C78">
      <w:pPr>
        <w:snapToGrid w:val="0"/>
        <w:spacing w:line="360" w:lineRule="auto"/>
        <w:rPr>
          <w:rFonts w:ascii="仿宋_GB2312" w:eastAsia="仿宋_GB2312" w:hAnsi="宋体"/>
          <w:kern w:val="0"/>
          <w:sz w:val="32"/>
          <w:szCs w:val="32"/>
        </w:rPr>
      </w:pPr>
    </w:p>
    <w:p w:rsidR="00A12B99" w:rsidRDefault="00A12B99" w:rsidP="00DF5C78">
      <w:pPr>
        <w:snapToGrid w:val="0"/>
        <w:spacing w:line="360" w:lineRule="auto"/>
        <w:rPr>
          <w:rFonts w:ascii="仿宋_GB2312" w:eastAsia="仿宋_GB2312" w:hAnsi="宋体"/>
          <w:kern w:val="0"/>
          <w:sz w:val="32"/>
          <w:szCs w:val="32"/>
        </w:rPr>
      </w:pPr>
    </w:p>
    <w:p w:rsidR="009130BD" w:rsidRDefault="009130BD" w:rsidP="009130BD">
      <w:pPr>
        <w:snapToGrid w:val="0"/>
        <w:spacing w:line="360" w:lineRule="auto"/>
        <w:ind w:firstLineChars="1594" w:firstLine="5101"/>
        <w:rPr>
          <w:rFonts w:ascii="仿宋_GB2312" w:eastAsia="仿宋_GB2312" w:hAnsi="宋体"/>
          <w:kern w:val="0"/>
          <w:sz w:val="32"/>
          <w:szCs w:val="32"/>
        </w:rPr>
      </w:pPr>
      <w:r>
        <w:rPr>
          <w:rFonts w:ascii="仿宋_GB2312" w:eastAsia="仿宋_GB2312" w:hAnsi="宋体" w:cs="仿宋_GB2312" w:hint="eastAsia"/>
          <w:kern w:val="0"/>
          <w:sz w:val="32"/>
          <w:szCs w:val="32"/>
        </w:rPr>
        <w:t>中国建筑装饰协会</w:t>
      </w:r>
    </w:p>
    <w:p w:rsidR="00A12B99" w:rsidRDefault="009130BD" w:rsidP="009130BD">
      <w:pPr>
        <w:snapToGrid w:val="0"/>
        <w:spacing w:line="360" w:lineRule="auto"/>
        <w:ind w:firstLineChars="1600" w:firstLine="5120"/>
        <w:rPr>
          <w:rFonts w:ascii="仿宋_GB2312" w:eastAsia="仿宋_GB2312" w:hAnsi="宋体"/>
          <w:kern w:val="0"/>
          <w:sz w:val="32"/>
          <w:szCs w:val="32"/>
        </w:rPr>
      </w:pPr>
      <w:r w:rsidRPr="00B03392">
        <w:rPr>
          <w:rFonts w:ascii="仿宋_GB2312" w:eastAsia="仿宋_GB2312" w:hAnsi="宋体" w:cs="仿宋_GB2312"/>
          <w:kern w:val="0"/>
          <w:sz w:val="32"/>
          <w:szCs w:val="32"/>
        </w:rPr>
        <w:t>201</w:t>
      </w:r>
      <w:r>
        <w:rPr>
          <w:rFonts w:ascii="仿宋_GB2312" w:eastAsia="仿宋_GB2312" w:hAnsi="宋体" w:cs="仿宋_GB2312"/>
          <w:kern w:val="0"/>
          <w:sz w:val="32"/>
          <w:szCs w:val="32"/>
        </w:rPr>
        <w:t>7</w:t>
      </w:r>
      <w:r w:rsidRPr="00B03392">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11</w:t>
      </w:r>
      <w:r w:rsidRPr="00B03392">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3</w:t>
      </w:r>
      <w:r w:rsidRPr="00B03392">
        <w:rPr>
          <w:rFonts w:ascii="仿宋_GB2312" w:eastAsia="仿宋_GB2312" w:hAnsi="宋体" w:cs="仿宋_GB2312" w:hint="eastAsia"/>
          <w:kern w:val="0"/>
          <w:sz w:val="32"/>
          <w:szCs w:val="32"/>
        </w:rPr>
        <w:t>日</w:t>
      </w:r>
    </w:p>
    <w:p w:rsidR="00A12B99" w:rsidRDefault="00A12B99" w:rsidP="00DF5C78">
      <w:pPr>
        <w:snapToGrid w:val="0"/>
        <w:spacing w:line="360" w:lineRule="auto"/>
        <w:rPr>
          <w:rFonts w:ascii="仿宋_GB2312" w:eastAsia="仿宋_GB2312" w:hAnsi="宋体"/>
          <w:kern w:val="0"/>
          <w:sz w:val="32"/>
          <w:szCs w:val="32"/>
        </w:rPr>
      </w:pPr>
    </w:p>
    <w:p w:rsidR="00A12B99" w:rsidRDefault="00A12B99" w:rsidP="00DF5C78">
      <w:pPr>
        <w:snapToGrid w:val="0"/>
        <w:spacing w:line="360" w:lineRule="auto"/>
        <w:rPr>
          <w:rFonts w:ascii="仿宋_GB2312" w:eastAsia="仿宋_GB2312" w:hAnsi="宋体"/>
          <w:kern w:val="0"/>
          <w:sz w:val="32"/>
          <w:szCs w:val="32"/>
        </w:rPr>
      </w:pPr>
    </w:p>
    <w:p w:rsidR="00A12B99" w:rsidRDefault="00A12B99" w:rsidP="00DF5C78">
      <w:pPr>
        <w:snapToGrid w:val="0"/>
        <w:spacing w:line="360" w:lineRule="auto"/>
        <w:rPr>
          <w:rFonts w:ascii="仿宋_GB2312" w:eastAsia="仿宋_GB2312" w:hAnsi="宋体"/>
          <w:kern w:val="0"/>
          <w:sz w:val="32"/>
          <w:szCs w:val="32"/>
        </w:rPr>
      </w:pPr>
    </w:p>
    <w:p w:rsidR="00A12B99" w:rsidRDefault="00A12B99" w:rsidP="00DF5C78">
      <w:pPr>
        <w:snapToGrid w:val="0"/>
        <w:spacing w:line="360" w:lineRule="auto"/>
        <w:rPr>
          <w:rFonts w:ascii="仿宋_GB2312" w:eastAsia="仿宋_GB2312" w:hAnsi="宋体"/>
          <w:kern w:val="0"/>
          <w:sz w:val="32"/>
          <w:szCs w:val="32"/>
        </w:rPr>
      </w:pPr>
    </w:p>
    <w:p w:rsidR="00A12B99" w:rsidRDefault="00A12B99" w:rsidP="00DF5C78">
      <w:pPr>
        <w:snapToGrid w:val="0"/>
        <w:spacing w:line="360" w:lineRule="auto"/>
        <w:rPr>
          <w:rFonts w:ascii="仿宋_GB2312" w:eastAsia="仿宋_GB2312" w:hAnsi="宋体"/>
          <w:kern w:val="0"/>
          <w:sz w:val="32"/>
          <w:szCs w:val="32"/>
        </w:rPr>
      </w:pPr>
    </w:p>
    <w:p w:rsidR="00A12B99" w:rsidRDefault="00A12B99" w:rsidP="00DF5C78">
      <w:pPr>
        <w:snapToGrid w:val="0"/>
        <w:spacing w:line="360" w:lineRule="auto"/>
        <w:rPr>
          <w:rFonts w:ascii="仿宋_GB2312" w:eastAsia="仿宋_GB2312" w:hAnsi="宋体"/>
          <w:kern w:val="0"/>
          <w:sz w:val="32"/>
          <w:szCs w:val="32"/>
        </w:rPr>
      </w:pPr>
    </w:p>
    <w:p w:rsidR="00A12B99" w:rsidRDefault="00A12B99" w:rsidP="00DF5C78">
      <w:pPr>
        <w:snapToGrid w:val="0"/>
        <w:spacing w:line="360" w:lineRule="auto"/>
        <w:rPr>
          <w:rFonts w:ascii="仿宋_GB2312" w:eastAsia="仿宋_GB2312" w:hAnsi="宋体"/>
          <w:kern w:val="0"/>
          <w:sz w:val="32"/>
          <w:szCs w:val="32"/>
        </w:rPr>
      </w:pPr>
    </w:p>
    <w:p w:rsidR="00A12B99" w:rsidRDefault="00A12B99" w:rsidP="00DF5C78">
      <w:pPr>
        <w:snapToGrid w:val="0"/>
        <w:spacing w:line="360" w:lineRule="auto"/>
        <w:rPr>
          <w:rFonts w:ascii="仿宋_GB2312" w:eastAsia="仿宋_GB2312" w:hAnsi="宋体"/>
          <w:kern w:val="0"/>
          <w:sz w:val="32"/>
          <w:szCs w:val="32"/>
        </w:rPr>
      </w:pPr>
    </w:p>
    <w:p w:rsidR="00A12B99" w:rsidRDefault="00A12B99" w:rsidP="00DF5C78">
      <w:pPr>
        <w:snapToGrid w:val="0"/>
        <w:spacing w:line="360" w:lineRule="auto"/>
        <w:rPr>
          <w:rFonts w:ascii="仿宋_GB2312" w:eastAsia="仿宋_GB2312" w:hAnsi="宋体"/>
          <w:kern w:val="0"/>
          <w:sz w:val="32"/>
          <w:szCs w:val="32"/>
        </w:rPr>
      </w:pPr>
    </w:p>
    <w:p w:rsidR="00A12B99" w:rsidRPr="00A12B99" w:rsidRDefault="00A12B99" w:rsidP="00DF5C78">
      <w:pPr>
        <w:snapToGrid w:val="0"/>
        <w:spacing w:line="360" w:lineRule="auto"/>
        <w:rPr>
          <w:rFonts w:ascii="仿宋_GB2312" w:eastAsia="仿宋_GB2312" w:hAnsi="宋体"/>
          <w:kern w:val="0"/>
          <w:sz w:val="28"/>
          <w:szCs w:val="28"/>
        </w:rPr>
      </w:pPr>
    </w:p>
    <w:p w:rsidR="00A12B99" w:rsidRPr="00A12B99" w:rsidRDefault="00A12B99" w:rsidP="00DF5C78">
      <w:pPr>
        <w:snapToGrid w:val="0"/>
        <w:spacing w:line="360" w:lineRule="auto"/>
        <w:rPr>
          <w:rFonts w:ascii="仿宋_GB2312" w:eastAsia="仿宋_GB2312" w:hAnsi="宋体"/>
          <w:kern w:val="0"/>
          <w:sz w:val="28"/>
          <w:szCs w:val="28"/>
        </w:rPr>
      </w:pPr>
      <w:r w:rsidRPr="00A12B99">
        <w:rPr>
          <w:rFonts w:ascii="仿宋_GB2312" w:eastAsia="仿宋_GB2312" w:hAnsi="宋体" w:hint="eastAsia"/>
          <w:kern w:val="0"/>
          <w:sz w:val="28"/>
          <w:szCs w:val="28"/>
        </w:rPr>
        <w:lastRenderedPageBreak/>
        <w:t>附件1：</w:t>
      </w:r>
    </w:p>
    <w:p w:rsidR="00A12B99" w:rsidRPr="00BB2FEA" w:rsidRDefault="00A12B99" w:rsidP="00A12B99">
      <w:pPr>
        <w:snapToGrid w:val="0"/>
        <w:spacing w:line="360" w:lineRule="auto"/>
        <w:jc w:val="center"/>
        <w:rPr>
          <w:rFonts w:ascii="宋体" w:hAnsi="宋体"/>
          <w:kern w:val="0"/>
          <w:sz w:val="36"/>
          <w:szCs w:val="36"/>
        </w:rPr>
      </w:pPr>
      <w:r w:rsidRPr="00BB2FEA">
        <w:rPr>
          <w:rFonts w:ascii="宋体" w:hAnsi="宋体" w:hint="eastAsia"/>
          <w:kern w:val="0"/>
          <w:sz w:val="36"/>
          <w:szCs w:val="36"/>
        </w:rPr>
        <w:t>企业经营中项目风险识别及风险管控专题讲座说明</w:t>
      </w:r>
    </w:p>
    <w:p w:rsidR="00A12B99" w:rsidRPr="00A12B99" w:rsidRDefault="00A12B99" w:rsidP="00A12B99">
      <w:pPr>
        <w:snapToGrid w:val="0"/>
        <w:spacing w:line="360" w:lineRule="auto"/>
        <w:jc w:val="center"/>
        <w:rPr>
          <w:rFonts w:ascii="仿宋_GB2312" w:eastAsia="仿宋_GB2312" w:hAnsi="宋体"/>
          <w:kern w:val="0"/>
        </w:rPr>
      </w:pPr>
    </w:p>
    <w:p w:rsidR="00DF5C78" w:rsidRDefault="00DF5C78" w:rsidP="00A12B99">
      <w:pPr>
        <w:snapToGrid w:val="0"/>
        <w:spacing w:line="360" w:lineRule="auto"/>
        <w:ind w:firstLineChars="200" w:firstLine="640"/>
        <w:rPr>
          <w:rFonts w:ascii="仿宋_GB2312" w:eastAsia="仿宋_GB2312" w:hAnsi="宋体" w:cs="仿宋_GB2312"/>
          <w:kern w:val="0"/>
          <w:sz w:val="32"/>
          <w:szCs w:val="32"/>
        </w:rPr>
      </w:pPr>
      <w:r w:rsidRPr="00956F47">
        <w:rPr>
          <w:rFonts w:ascii="仿宋_GB2312" w:eastAsia="仿宋_GB2312" w:hAnsi="宋体"/>
          <w:kern w:val="0"/>
          <w:sz w:val="32"/>
          <w:szCs w:val="32"/>
        </w:rPr>
        <w:t>1</w:t>
      </w:r>
      <w:r w:rsidR="00A12B99">
        <w:rPr>
          <w:rFonts w:ascii="仿宋_GB2312" w:eastAsia="仿宋_GB2312" w:hAnsi="宋体" w:hint="eastAsia"/>
          <w:kern w:val="0"/>
          <w:sz w:val="32"/>
          <w:szCs w:val="32"/>
        </w:rPr>
        <w:t>、</w:t>
      </w:r>
      <w:r w:rsidRPr="00956F47">
        <w:rPr>
          <w:rFonts w:ascii="仿宋_GB2312" w:eastAsia="仿宋_GB2312" w:hAnsi="宋体" w:hint="eastAsia"/>
          <w:kern w:val="0"/>
          <w:sz w:val="32"/>
          <w:szCs w:val="32"/>
        </w:rPr>
        <w:t>随着国家一带一路政策的深入推进，沿线国家将涌现大量商机，目前行业内已有不少优秀企业涉足国际工程承包项目，为更好地引导业内企业走出国门，开展境外施工做好海外项目的管理，中装协特邀资深国际工程承包专家教授级高级工程师，神州长城</w:t>
      </w:r>
      <w:r>
        <w:rPr>
          <w:rFonts w:ascii="仿宋_GB2312" w:eastAsia="仿宋_GB2312" w:hAnsi="宋体" w:hint="eastAsia"/>
          <w:kern w:val="0"/>
          <w:sz w:val="32"/>
          <w:szCs w:val="32"/>
        </w:rPr>
        <w:t>股份有限</w:t>
      </w:r>
      <w:r w:rsidRPr="00956F47">
        <w:rPr>
          <w:rFonts w:ascii="仿宋_GB2312" w:eastAsia="仿宋_GB2312" w:hAnsi="宋体" w:hint="eastAsia"/>
          <w:kern w:val="0"/>
          <w:sz w:val="32"/>
          <w:szCs w:val="32"/>
        </w:rPr>
        <w:t>公司总经理田威先生做“</w:t>
      </w:r>
      <w:r w:rsidRPr="00956F47">
        <w:rPr>
          <w:rFonts w:ascii="仿宋_GB2312" w:eastAsia="仿宋_GB2312" w:hAnsi="宋体" w:cs="仿宋_GB2312" w:hint="eastAsia"/>
          <w:kern w:val="0"/>
          <w:sz w:val="32"/>
          <w:szCs w:val="32"/>
        </w:rPr>
        <w:t>海外项目谈判与国际工程风险防范</w:t>
      </w:r>
      <w:r>
        <w:rPr>
          <w:rFonts w:ascii="仿宋_GB2312" w:eastAsia="仿宋_GB2312" w:hAnsi="宋体" w:cs="仿宋_GB2312" w:hint="eastAsia"/>
          <w:kern w:val="0"/>
          <w:sz w:val="32"/>
          <w:szCs w:val="32"/>
        </w:rPr>
        <w:t>”专题讲座，田威先生曾长期在著名央企的海外机构担任领导职务，有着丰富的海外项目管理经验，对国际通用的</w:t>
      </w:r>
      <w:r w:rsidRPr="00956F47">
        <w:rPr>
          <w:rFonts w:ascii="仿宋_GB2312" w:eastAsia="仿宋_GB2312" w:hAnsi="宋体" w:cs="仿宋_GB2312" w:hint="eastAsia"/>
          <w:kern w:val="0"/>
          <w:sz w:val="32"/>
          <w:szCs w:val="32"/>
        </w:rPr>
        <w:t>FIDIC</w:t>
      </w:r>
      <w:r>
        <w:rPr>
          <w:rFonts w:ascii="仿宋_GB2312" w:eastAsia="仿宋_GB2312" w:hAnsi="宋体" w:cs="仿宋_GB2312" w:hint="eastAsia"/>
          <w:kern w:val="0"/>
          <w:sz w:val="32"/>
          <w:szCs w:val="32"/>
        </w:rPr>
        <w:t>合同条款有十分深入的研究，此次讲座他将结合大量的案例解析，就国际工程合同管理、</w:t>
      </w:r>
      <w:r w:rsidRPr="00956F47">
        <w:rPr>
          <w:rFonts w:ascii="仿宋_GB2312" w:eastAsia="仿宋_GB2312" w:hAnsi="宋体" w:cs="仿宋_GB2312"/>
          <w:kern w:val="0"/>
          <w:sz w:val="32"/>
          <w:szCs w:val="32"/>
        </w:rPr>
        <w:t>FIDIC</w:t>
      </w:r>
      <w:r>
        <w:rPr>
          <w:rFonts w:ascii="仿宋_GB2312" w:eastAsia="仿宋_GB2312" w:hAnsi="宋体" w:cs="仿宋_GB2312" w:hint="eastAsia"/>
          <w:kern w:val="0"/>
          <w:sz w:val="32"/>
          <w:szCs w:val="32"/>
        </w:rPr>
        <w:t>条款应用与释疑、合同签订中的风险识别与取舍、影响项目盈亏因素、风险管控与索赔等方面做详细解读。</w:t>
      </w:r>
    </w:p>
    <w:p w:rsidR="00DF5C78" w:rsidRDefault="00DF5C78" w:rsidP="00DF5C78">
      <w:pPr>
        <w:snapToGrid w:val="0"/>
        <w:spacing w:line="360" w:lineRule="auto"/>
        <w:ind w:firstLine="645"/>
        <w:rPr>
          <w:rFonts w:ascii="仿宋_GB2312" w:eastAsia="仿宋_GB2312" w:hAnsi="宋体"/>
          <w:kern w:val="0"/>
          <w:sz w:val="32"/>
          <w:szCs w:val="32"/>
        </w:rPr>
      </w:pPr>
      <w:r>
        <w:rPr>
          <w:rFonts w:ascii="仿宋_GB2312" w:eastAsia="仿宋_GB2312" w:hAnsi="宋体"/>
          <w:kern w:val="0"/>
          <w:sz w:val="32"/>
          <w:szCs w:val="32"/>
        </w:rPr>
        <w:t>2</w:t>
      </w:r>
      <w:r w:rsidR="00A12B99">
        <w:rPr>
          <w:rFonts w:ascii="仿宋_GB2312" w:eastAsia="仿宋_GB2312" w:hAnsi="宋体" w:hint="eastAsia"/>
          <w:kern w:val="0"/>
          <w:sz w:val="32"/>
          <w:szCs w:val="32"/>
        </w:rPr>
        <w:t>、</w:t>
      </w:r>
      <w:r>
        <w:rPr>
          <w:rFonts w:ascii="仿宋_GB2312" w:eastAsia="仿宋_GB2312" w:hAnsi="宋体" w:hint="eastAsia"/>
          <w:kern w:val="0"/>
          <w:sz w:val="32"/>
          <w:szCs w:val="32"/>
        </w:rPr>
        <w:t>企业要保持健康持续的发展，离不开对风险的有效管控。业内著名的龙头企业苏州金螳螂装饰股份有限公司，有着丰富的管理经验和十分严谨的管理规范。作为上市企业每年有几千条业务信息，有六七百个新增施工项目，有1000多名员工和4000多名施工管理人员，如何提升全员风险</w:t>
      </w:r>
      <w:r w:rsidR="00555515">
        <w:rPr>
          <w:rFonts w:ascii="仿宋_GB2312" w:eastAsia="仿宋_GB2312" w:hAnsi="宋体" w:hint="eastAsia"/>
          <w:kern w:val="0"/>
          <w:sz w:val="32"/>
          <w:szCs w:val="32"/>
        </w:rPr>
        <w:t>识</w:t>
      </w:r>
      <w:r>
        <w:rPr>
          <w:rFonts w:ascii="仿宋_GB2312" w:eastAsia="仿宋_GB2312" w:hAnsi="宋体" w:hint="eastAsia"/>
          <w:kern w:val="0"/>
          <w:sz w:val="32"/>
          <w:szCs w:val="32"/>
        </w:rPr>
        <w:t>别、防范意识，我们特邀请金螳螂公司副总裁、法务总监丁建明先生就风险管理制度及文</w:t>
      </w:r>
      <w:r w:rsidR="007161AB">
        <w:rPr>
          <w:rFonts w:ascii="仿宋_GB2312" w:eastAsia="仿宋_GB2312" w:hAnsi="宋体" w:hint="eastAsia"/>
          <w:kern w:val="0"/>
          <w:sz w:val="32"/>
          <w:szCs w:val="32"/>
        </w:rPr>
        <w:t>本、项目前期资讯信用调查、合同评审及分析、项目履约管理风险交底</w:t>
      </w:r>
      <w:r>
        <w:rPr>
          <w:rFonts w:ascii="仿宋_GB2312" w:eastAsia="仿宋_GB2312" w:hAnsi="宋体" w:hint="eastAsia"/>
          <w:kern w:val="0"/>
          <w:sz w:val="32"/>
          <w:szCs w:val="32"/>
        </w:rPr>
        <w:t>及风险防控措</w:t>
      </w:r>
      <w:r w:rsidR="007161AB">
        <w:rPr>
          <w:rFonts w:ascii="仿宋_GB2312" w:eastAsia="仿宋_GB2312" w:hAnsi="宋体" w:hint="eastAsia"/>
          <w:kern w:val="0"/>
          <w:sz w:val="32"/>
          <w:szCs w:val="32"/>
        </w:rPr>
        <w:t>施</w:t>
      </w:r>
      <w:r>
        <w:rPr>
          <w:rFonts w:ascii="仿宋_GB2312" w:eastAsia="仿宋_GB2312" w:hAnsi="宋体" w:hint="eastAsia"/>
          <w:kern w:val="0"/>
          <w:sz w:val="32"/>
          <w:szCs w:val="32"/>
        </w:rPr>
        <w:t>等金螳螂培训内容</w:t>
      </w:r>
      <w:r w:rsidR="00CC06B8">
        <w:rPr>
          <w:rFonts w:ascii="仿宋_GB2312" w:eastAsia="仿宋_GB2312" w:hAnsi="宋体" w:hint="eastAsia"/>
          <w:kern w:val="0"/>
          <w:sz w:val="32"/>
          <w:szCs w:val="32"/>
        </w:rPr>
        <w:t>进行讲解</w:t>
      </w:r>
      <w:r>
        <w:rPr>
          <w:rFonts w:ascii="仿宋_GB2312" w:eastAsia="仿宋_GB2312" w:hAnsi="宋体" w:hint="eastAsia"/>
          <w:kern w:val="0"/>
          <w:sz w:val="32"/>
          <w:szCs w:val="32"/>
        </w:rPr>
        <w:t>。</w:t>
      </w:r>
    </w:p>
    <w:p w:rsidR="00DF5C78" w:rsidRPr="000E57A7" w:rsidRDefault="00DF5C78" w:rsidP="00DF5C78">
      <w:pPr>
        <w:snapToGrid w:val="0"/>
        <w:spacing w:line="360" w:lineRule="auto"/>
        <w:ind w:firstLine="645"/>
        <w:rPr>
          <w:rFonts w:ascii="仿宋_GB2312" w:eastAsia="仿宋_GB2312" w:hAnsi="宋体"/>
          <w:kern w:val="0"/>
          <w:sz w:val="32"/>
          <w:szCs w:val="32"/>
        </w:rPr>
      </w:pPr>
      <w:r>
        <w:rPr>
          <w:rFonts w:ascii="仿宋_GB2312" w:eastAsia="仿宋_GB2312" w:hAnsi="宋体" w:hint="eastAsia"/>
          <w:kern w:val="0"/>
          <w:sz w:val="32"/>
          <w:szCs w:val="32"/>
        </w:rPr>
        <w:t>相信这两个专题讲座</w:t>
      </w:r>
      <w:r w:rsidR="00F1352B">
        <w:rPr>
          <w:rFonts w:ascii="仿宋_GB2312" w:eastAsia="仿宋_GB2312" w:hAnsi="宋体" w:hint="eastAsia"/>
          <w:kern w:val="0"/>
          <w:sz w:val="32"/>
          <w:szCs w:val="32"/>
        </w:rPr>
        <w:t>将会</w:t>
      </w:r>
      <w:r>
        <w:rPr>
          <w:rFonts w:ascii="仿宋_GB2312" w:eastAsia="仿宋_GB2312" w:hAnsi="宋体" w:hint="eastAsia"/>
          <w:kern w:val="0"/>
          <w:sz w:val="32"/>
          <w:szCs w:val="32"/>
        </w:rPr>
        <w:t>对业内企业</w:t>
      </w:r>
      <w:r w:rsidR="00F1352B">
        <w:rPr>
          <w:rFonts w:ascii="仿宋_GB2312" w:eastAsia="仿宋_GB2312" w:hAnsi="宋体" w:hint="eastAsia"/>
          <w:kern w:val="0"/>
          <w:sz w:val="32"/>
          <w:szCs w:val="32"/>
        </w:rPr>
        <w:t>风险防范意识和风险管</w:t>
      </w:r>
      <w:r w:rsidR="00F1352B">
        <w:rPr>
          <w:rFonts w:ascii="仿宋_GB2312" w:eastAsia="仿宋_GB2312" w:hAnsi="宋体" w:hint="eastAsia"/>
          <w:kern w:val="0"/>
          <w:sz w:val="32"/>
          <w:szCs w:val="32"/>
        </w:rPr>
        <w:lastRenderedPageBreak/>
        <w:t>控能力有较大的提升和帮助</w:t>
      </w:r>
      <w:r>
        <w:rPr>
          <w:rFonts w:ascii="仿宋_GB2312" w:eastAsia="仿宋_GB2312" w:hAnsi="宋体" w:hint="eastAsia"/>
          <w:kern w:val="0"/>
          <w:sz w:val="32"/>
          <w:szCs w:val="32"/>
        </w:rPr>
        <w:t>。</w:t>
      </w:r>
    </w:p>
    <w:p w:rsidR="00DF5C78" w:rsidRPr="00DF5C78" w:rsidRDefault="00DF5C78" w:rsidP="00DF5C78">
      <w:pPr>
        <w:snapToGrid w:val="0"/>
        <w:spacing w:line="360" w:lineRule="auto"/>
        <w:rPr>
          <w:rFonts w:ascii="仿宋_GB2312" w:eastAsia="仿宋_GB2312" w:hAnsi="宋体"/>
          <w:b/>
          <w:bCs/>
          <w:sz w:val="32"/>
          <w:szCs w:val="32"/>
        </w:rPr>
      </w:pPr>
    </w:p>
    <w:p w:rsidR="00A93715" w:rsidRDefault="00A93715"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Default="00A12B99" w:rsidP="00624840">
      <w:pPr>
        <w:snapToGrid w:val="0"/>
        <w:spacing w:line="360" w:lineRule="auto"/>
        <w:rPr>
          <w:rFonts w:ascii="仿宋_GB2312" w:eastAsia="仿宋_GB2312" w:hAnsi="宋体"/>
          <w:b/>
          <w:bCs/>
          <w:sz w:val="32"/>
          <w:szCs w:val="32"/>
        </w:rPr>
      </w:pPr>
    </w:p>
    <w:p w:rsidR="00A12B99" w:rsidRPr="00A12B99" w:rsidRDefault="00A12B99" w:rsidP="00624840">
      <w:pPr>
        <w:snapToGrid w:val="0"/>
        <w:spacing w:line="360" w:lineRule="auto"/>
        <w:rPr>
          <w:rFonts w:ascii="仿宋_GB2312" w:eastAsia="仿宋_GB2312" w:hAnsi="宋体"/>
          <w:bCs/>
          <w:sz w:val="28"/>
          <w:szCs w:val="28"/>
        </w:rPr>
      </w:pPr>
      <w:r w:rsidRPr="00A12B99">
        <w:rPr>
          <w:rFonts w:ascii="仿宋_GB2312" w:eastAsia="仿宋_GB2312" w:hAnsi="宋体" w:hint="eastAsia"/>
          <w:bCs/>
          <w:sz w:val="28"/>
          <w:szCs w:val="28"/>
        </w:rPr>
        <w:lastRenderedPageBreak/>
        <w:t>附件2：</w:t>
      </w:r>
    </w:p>
    <w:p w:rsidR="00A93715" w:rsidRPr="00B03392" w:rsidRDefault="00DC7208" w:rsidP="00F570D9">
      <w:pPr>
        <w:snapToGrid w:val="0"/>
        <w:spacing w:line="360" w:lineRule="auto"/>
        <w:jc w:val="center"/>
        <w:rPr>
          <w:rFonts w:ascii="仿宋_GB2312" w:eastAsia="仿宋_GB2312" w:hAnsi="宋体"/>
          <w:b/>
          <w:bCs/>
          <w:sz w:val="32"/>
          <w:szCs w:val="32"/>
        </w:rPr>
      </w:pPr>
      <w:r>
        <w:rPr>
          <w:rFonts w:ascii="仿宋_GB2312" w:eastAsia="仿宋_GB2312" w:hAnsi="宋体" w:cs="仿宋_GB2312" w:hint="eastAsia"/>
          <w:b/>
          <w:bCs/>
          <w:sz w:val="32"/>
          <w:szCs w:val="32"/>
        </w:rPr>
        <w:t xml:space="preserve">信 用 评 价 </w:t>
      </w:r>
      <w:r w:rsidR="00A93715" w:rsidRPr="00B03392">
        <w:rPr>
          <w:rFonts w:ascii="仿宋_GB2312" w:eastAsia="仿宋_GB2312" w:hAnsi="宋体" w:cs="仿宋_GB2312" w:hint="eastAsia"/>
          <w:b/>
          <w:bCs/>
          <w:sz w:val="32"/>
          <w:szCs w:val="32"/>
        </w:rPr>
        <w:t>参</w:t>
      </w:r>
      <w:r w:rsidR="00A93715" w:rsidRPr="00B03392">
        <w:rPr>
          <w:rFonts w:ascii="仿宋_GB2312" w:eastAsia="仿宋_GB2312" w:hAnsi="宋体" w:cs="仿宋_GB2312"/>
          <w:b/>
          <w:bCs/>
          <w:sz w:val="32"/>
          <w:szCs w:val="32"/>
        </w:rPr>
        <w:t xml:space="preserve"> </w:t>
      </w:r>
      <w:r w:rsidR="00A93715" w:rsidRPr="00B03392">
        <w:rPr>
          <w:rFonts w:ascii="仿宋_GB2312" w:eastAsia="仿宋_GB2312" w:hAnsi="宋体" w:cs="仿宋_GB2312" w:hint="eastAsia"/>
          <w:b/>
          <w:bCs/>
          <w:sz w:val="32"/>
          <w:szCs w:val="32"/>
        </w:rPr>
        <w:t>会</w:t>
      </w:r>
      <w:r w:rsidR="00A93715" w:rsidRPr="00B03392">
        <w:rPr>
          <w:rFonts w:ascii="仿宋_GB2312" w:eastAsia="仿宋_GB2312" w:hAnsi="宋体" w:cs="仿宋_GB2312"/>
          <w:b/>
          <w:bCs/>
          <w:sz w:val="32"/>
          <w:szCs w:val="32"/>
        </w:rPr>
        <w:t xml:space="preserve"> </w:t>
      </w:r>
      <w:r w:rsidR="00A93715" w:rsidRPr="00B03392">
        <w:rPr>
          <w:rFonts w:ascii="仿宋_GB2312" w:eastAsia="仿宋_GB2312" w:hAnsi="宋体" w:cs="仿宋_GB2312" w:hint="eastAsia"/>
          <w:b/>
          <w:bCs/>
          <w:sz w:val="32"/>
          <w:szCs w:val="32"/>
        </w:rPr>
        <w:t>回</w:t>
      </w:r>
      <w:r w:rsidR="00A93715" w:rsidRPr="00B03392">
        <w:rPr>
          <w:rFonts w:ascii="仿宋_GB2312" w:eastAsia="仿宋_GB2312" w:hAnsi="宋体" w:cs="仿宋_GB2312"/>
          <w:b/>
          <w:bCs/>
          <w:sz w:val="32"/>
          <w:szCs w:val="32"/>
        </w:rPr>
        <w:t xml:space="preserve"> </w:t>
      </w:r>
      <w:r w:rsidR="00A93715" w:rsidRPr="00B03392">
        <w:rPr>
          <w:rFonts w:ascii="仿宋_GB2312" w:eastAsia="仿宋_GB2312" w:hAnsi="宋体" w:cs="仿宋_GB2312" w:hint="eastAsia"/>
          <w:b/>
          <w:bCs/>
          <w:sz w:val="32"/>
          <w:szCs w:val="32"/>
        </w:rPr>
        <w:t>执</w:t>
      </w:r>
    </w:p>
    <w:tbl>
      <w:tblPr>
        <w:tblW w:w="91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2275"/>
        <w:gridCol w:w="1620"/>
        <w:gridCol w:w="3624"/>
      </w:tblGrid>
      <w:tr w:rsidR="00A93715" w:rsidRPr="00B03392">
        <w:trPr>
          <w:trHeight w:hRule="exact" w:val="851"/>
        </w:trPr>
        <w:tc>
          <w:tcPr>
            <w:tcW w:w="1620" w:type="dxa"/>
            <w:vAlign w:val="center"/>
          </w:tcPr>
          <w:p w:rsidR="00A93715" w:rsidRPr="00B03392" w:rsidRDefault="00A93715" w:rsidP="009F3980">
            <w:pPr>
              <w:widowControl/>
              <w:adjustRightInd w:val="0"/>
              <w:snapToGrid w:val="0"/>
              <w:spacing w:line="288" w:lineRule="auto"/>
              <w:jc w:val="center"/>
              <w:rPr>
                <w:rFonts w:ascii="仿宋_GB2312" w:eastAsia="仿宋_GB2312" w:hAnsi="宋体"/>
                <w:kern w:val="0"/>
                <w:sz w:val="32"/>
                <w:szCs w:val="32"/>
              </w:rPr>
            </w:pPr>
            <w:r w:rsidRPr="00B03392">
              <w:rPr>
                <w:rFonts w:ascii="仿宋_GB2312" w:eastAsia="仿宋_GB2312" w:hAnsi="宋体" w:cs="仿宋_GB2312" w:hint="eastAsia"/>
                <w:kern w:val="0"/>
                <w:sz w:val="32"/>
                <w:szCs w:val="32"/>
              </w:rPr>
              <w:t>姓</w:t>
            </w:r>
            <w:r w:rsidRPr="00B03392">
              <w:rPr>
                <w:rFonts w:ascii="宋体" w:eastAsia="仿宋_GB2312" w:hAnsi="宋体"/>
                <w:kern w:val="0"/>
                <w:sz w:val="32"/>
                <w:szCs w:val="32"/>
              </w:rPr>
              <w:t> </w:t>
            </w:r>
            <w:r w:rsidRPr="00B03392">
              <w:rPr>
                <w:rFonts w:ascii="仿宋_GB2312" w:eastAsia="仿宋_GB2312" w:hAnsi="宋体" w:cs="仿宋_GB2312"/>
                <w:kern w:val="0"/>
                <w:sz w:val="32"/>
                <w:szCs w:val="32"/>
              </w:rPr>
              <w:t xml:space="preserve">  </w:t>
            </w:r>
            <w:r w:rsidRPr="00B03392">
              <w:rPr>
                <w:rFonts w:ascii="仿宋_GB2312" w:eastAsia="仿宋_GB2312" w:hAnsi="宋体" w:cs="仿宋_GB2312" w:hint="eastAsia"/>
                <w:kern w:val="0"/>
                <w:sz w:val="32"/>
                <w:szCs w:val="32"/>
              </w:rPr>
              <w:t>名</w:t>
            </w:r>
          </w:p>
        </w:tc>
        <w:tc>
          <w:tcPr>
            <w:tcW w:w="2275" w:type="dxa"/>
            <w:vAlign w:val="center"/>
          </w:tcPr>
          <w:p w:rsidR="00A93715" w:rsidRPr="00B03392" w:rsidRDefault="00A93715" w:rsidP="003F5D34">
            <w:pPr>
              <w:widowControl/>
              <w:adjustRightInd w:val="0"/>
              <w:snapToGrid w:val="0"/>
              <w:spacing w:line="288" w:lineRule="auto"/>
              <w:jc w:val="center"/>
              <w:rPr>
                <w:rFonts w:ascii="仿宋_GB2312" w:eastAsia="仿宋_GB2312" w:hAnsi="宋体"/>
                <w:kern w:val="0"/>
                <w:sz w:val="32"/>
                <w:szCs w:val="32"/>
              </w:rPr>
            </w:pPr>
          </w:p>
        </w:tc>
        <w:tc>
          <w:tcPr>
            <w:tcW w:w="1620" w:type="dxa"/>
            <w:vAlign w:val="center"/>
          </w:tcPr>
          <w:p w:rsidR="00A93715" w:rsidRPr="00B03392" w:rsidRDefault="00A93715" w:rsidP="003F5D34">
            <w:pPr>
              <w:widowControl/>
              <w:adjustRightInd w:val="0"/>
              <w:snapToGrid w:val="0"/>
              <w:spacing w:line="288" w:lineRule="auto"/>
              <w:jc w:val="center"/>
              <w:rPr>
                <w:rFonts w:ascii="仿宋_GB2312" w:eastAsia="仿宋_GB2312" w:hAnsi="宋体"/>
                <w:kern w:val="0"/>
                <w:sz w:val="32"/>
                <w:szCs w:val="32"/>
              </w:rPr>
            </w:pPr>
            <w:r w:rsidRPr="00B03392">
              <w:rPr>
                <w:rFonts w:ascii="仿宋_GB2312" w:eastAsia="仿宋_GB2312" w:hAnsi="宋体" w:cs="仿宋_GB2312" w:hint="eastAsia"/>
                <w:kern w:val="0"/>
                <w:sz w:val="32"/>
                <w:szCs w:val="32"/>
              </w:rPr>
              <w:t>性</w:t>
            </w:r>
            <w:r w:rsidRPr="00B03392">
              <w:rPr>
                <w:rFonts w:ascii="仿宋_GB2312" w:eastAsia="仿宋_GB2312" w:hAnsi="宋体" w:cs="仿宋_GB2312"/>
                <w:kern w:val="0"/>
                <w:sz w:val="32"/>
                <w:szCs w:val="32"/>
              </w:rPr>
              <w:t xml:space="preserve">   </w:t>
            </w:r>
            <w:r w:rsidRPr="00B03392">
              <w:rPr>
                <w:rFonts w:ascii="仿宋_GB2312" w:eastAsia="仿宋_GB2312" w:hAnsi="宋体" w:cs="仿宋_GB2312" w:hint="eastAsia"/>
                <w:kern w:val="0"/>
                <w:sz w:val="32"/>
                <w:szCs w:val="32"/>
              </w:rPr>
              <w:t>别</w:t>
            </w:r>
          </w:p>
        </w:tc>
        <w:tc>
          <w:tcPr>
            <w:tcW w:w="3624" w:type="dxa"/>
            <w:vAlign w:val="center"/>
          </w:tcPr>
          <w:p w:rsidR="00A93715" w:rsidRPr="00B03392" w:rsidRDefault="00A93715" w:rsidP="003F5D34">
            <w:pPr>
              <w:widowControl/>
              <w:adjustRightInd w:val="0"/>
              <w:snapToGrid w:val="0"/>
              <w:spacing w:line="288" w:lineRule="auto"/>
              <w:jc w:val="center"/>
              <w:rPr>
                <w:rFonts w:ascii="仿宋_GB2312" w:eastAsia="仿宋_GB2312" w:hAnsi="宋体"/>
                <w:kern w:val="0"/>
                <w:sz w:val="32"/>
                <w:szCs w:val="32"/>
              </w:rPr>
            </w:pPr>
          </w:p>
        </w:tc>
      </w:tr>
      <w:tr w:rsidR="00A93715" w:rsidRPr="00B03392">
        <w:trPr>
          <w:trHeight w:hRule="exact" w:val="851"/>
        </w:trPr>
        <w:tc>
          <w:tcPr>
            <w:tcW w:w="1620" w:type="dxa"/>
            <w:vAlign w:val="center"/>
          </w:tcPr>
          <w:p w:rsidR="00A93715" w:rsidRPr="00B03392" w:rsidRDefault="00A93715" w:rsidP="009F3980">
            <w:pPr>
              <w:widowControl/>
              <w:adjustRightInd w:val="0"/>
              <w:snapToGrid w:val="0"/>
              <w:spacing w:line="288" w:lineRule="auto"/>
              <w:jc w:val="center"/>
              <w:rPr>
                <w:rFonts w:ascii="仿宋_GB2312" w:eastAsia="仿宋_GB2312" w:hAnsi="宋体"/>
                <w:kern w:val="0"/>
                <w:sz w:val="32"/>
                <w:szCs w:val="32"/>
              </w:rPr>
            </w:pPr>
            <w:r w:rsidRPr="00B03392">
              <w:rPr>
                <w:rFonts w:ascii="仿宋_GB2312" w:eastAsia="仿宋_GB2312" w:hAnsi="宋体" w:cs="仿宋_GB2312" w:hint="eastAsia"/>
                <w:kern w:val="0"/>
                <w:sz w:val="32"/>
                <w:szCs w:val="32"/>
              </w:rPr>
              <w:t>民</w:t>
            </w:r>
            <w:r w:rsidRPr="00B03392">
              <w:rPr>
                <w:rFonts w:ascii="仿宋_GB2312" w:eastAsia="仿宋_GB2312" w:hAnsi="宋体" w:cs="仿宋_GB2312"/>
                <w:kern w:val="0"/>
                <w:sz w:val="32"/>
                <w:szCs w:val="32"/>
              </w:rPr>
              <w:t xml:space="preserve">   </w:t>
            </w:r>
            <w:r w:rsidRPr="00B03392">
              <w:rPr>
                <w:rFonts w:ascii="仿宋_GB2312" w:eastAsia="仿宋_GB2312" w:hAnsi="宋体" w:cs="仿宋_GB2312" w:hint="eastAsia"/>
                <w:kern w:val="0"/>
                <w:sz w:val="32"/>
                <w:szCs w:val="32"/>
              </w:rPr>
              <w:t>族</w:t>
            </w:r>
          </w:p>
        </w:tc>
        <w:tc>
          <w:tcPr>
            <w:tcW w:w="2275" w:type="dxa"/>
            <w:vAlign w:val="center"/>
          </w:tcPr>
          <w:p w:rsidR="00A93715" w:rsidRPr="00B03392" w:rsidRDefault="00A93715" w:rsidP="003F5D34">
            <w:pPr>
              <w:widowControl/>
              <w:adjustRightInd w:val="0"/>
              <w:snapToGrid w:val="0"/>
              <w:spacing w:line="288" w:lineRule="auto"/>
              <w:jc w:val="center"/>
              <w:rPr>
                <w:rFonts w:ascii="仿宋_GB2312" w:eastAsia="仿宋_GB2312" w:hAnsi="宋体"/>
                <w:kern w:val="0"/>
                <w:sz w:val="32"/>
                <w:szCs w:val="32"/>
              </w:rPr>
            </w:pPr>
          </w:p>
        </w:tc>
        <w:tc>
          <w:tcPr>
            <w:tcW w:w="1620" w:type="dxa"/>
            <w:vAlign w:val="center"/>
          </w:tcPr>
          <w:p w:rsidR="00A93715" w:rsidRPr="00B03392" w:rsidRDefault="00A93715" w:rsidP="003F5D34">
            <w:pPr>
              <w:widowControl/>
              <w:adjustRightInd w:val="0"/>
              <w:snapToGrid w:val="0"/>
              <w:spacing w:line="288" w:lineRule="auto"/>
              <w:jc w:val="center"/>
              <w:rPr>
                <w:rFonts w:ascii="仿宋_GB2312" w:eastAsia="仿宋_GB2312" w:hAnsi="宋体"/>
                <w:kern w:val="0"/>
                <w:sz w:val="32"/>
                <w:szCs w:val="32"/>
              </w:rPr>
            </w:pPr>
            <w:r w:rsidRPr="00B03392">
              <w:rPr>
                <w:rFonts w:ascii="仿宋_GB2312" w:eastAsia="仿宋_GB2312" w:hAnsi="宋体" w:cs="仿宋_GB2312" w:hint="eastAsia"/>
                <w:kern w:val="0"/>
                <w:sz w:val="32"/>
                <w:szCs w:val="32"/>
              </w:rPr>
              <w:t>单</w:t>
            </w:r>
            <w:r w:rsidRPr="00B03392">
              <w:rPr>
                <w:rFonts w:ascii="仿宋_GB2312" w:eastAsia="仿宋_GB2312" w:hAnsi="宋体" w:cs="仿宋_GB2312"/>
                <w:kern w:val="0"/>
                <w:sz w:val="32"/>
                <w:szCs w:val="32"/>
              </w:rPr>
              <w:t xml:space="preserve">   </w:t>
            </w:r>
            <w:r w:rsidRPr="00B03392">
              <w:rPr>
                <w:rFonts w:ascii="仿宋_GB2312" w:eastAsia="仿宋_GB2312" w:hAnsi="宋体" w:cs="仿宋_GB2312" w:hint="eastAsia"/>
                <w:kern w:val="0"/>
                <w:sz w:val="32"/>
                <w:szCs w:val="32"/>
              </w:rPr>
              <w:t>位</w:t>
            </w:r>
          </w:p>
        </w:tc>
        <w:tc>
          <w:tcPr>
            <w:tcW w:w="3624" w:type="dxa"/>
            <w:vAlign w:val="center"/>
          </w:tcPr>
          <w:p w:rsidR="00A93715" w:rsidRPr="00B03392" w:rsidRDefault="00A93715" w:rsidP="003F5D34">
            <w:pPr>
              <w:widowControl/>
              <w:adjustRightInd w:val="0"/>
              <w:snapToGrid w:val="0"/>
              <w:spacing w:line="288" w:lineRule="auto"/>
              <w:jc w:val="center"/>
              <w:rPr>
                <w:rFonts w:ascii="仿宋_GB2312" w:eastAsia="仿宋_GB2312" w:hAnsi="宋体"/>
                <w:kern w:val="0"/>
                <w:sz w:val="32"/>
                <w:szCs w:val="32"/>
              </w:rPr>
            </w:pPr>
          </w:p>
        </w:tc>
      </w:tr>
      <w:tr w:rsidR="00A93715" w:rsidRPr="00B03392">
        <w:trPr>
          <w:trHeight w:hRule="exact" w:val="851"/>
        </w:trPr>
        <w:tc>
          <w:tcPr>
            <w:tcW w:w="1620" w:type="dxa"/>
            <w:vAlign w:val="center"/>
          </w:tcPr>
          <w:p w:rsidR="00A93715" w:rsidRPr="00B03392" w:rsidRDefault="00A93715" w:rsidP="009F3980">
            <w:pPr>
              <w:widowControl/>
              <w:adjustRightInd w:val="0"/>
              <w:snapToGrid w:val="0"/>
              <w:spacing w:line="288" w:lineRule="auto"/>
              <w:jc w:val="center"/>
              <w:rPr>
                <w:rFonts w:ascii="仿宋_GB2312" w:eastAsia="仿宋_GB2312" w:hAnsi="宋体"/>
                <w:kern w:val="0"/>
                <w:sz w:val="32"/>
                <w:szCs w:val="32"/>
              </w:rPr>
            </w:pPr>
            <w:r w:rsidRPr="00B03392">
              <w:rPr>
                <w:rFonts w:ascii="仿宋_GB2312" w:eastAsia="仿宋_GB2312" w:hAnsi="宋体" w:cs="仿宋_GB2312" w:hint="eastAsia"/>
                <w:kern w:val="0"/>
                <w:sz w:val="32"/>
                <w:szCs w:val="32"/>
              </w:rPr>
              <w:t>职</w:t>
            </w:r>
            <w:r w:rsidRPr="00B03392">
              <w:rPr>
                <w:rFonts w:ascii="仿宋_GB2312" w:eastAsia="仿宋_GB2312" w:hAnsi="宋体" w:cs="仿宋_GB2312"/>
                <w:kern w:val="0"/>
                <w:sz w:val="32"/>
                <w:szCs w:val="32"/>
              </w:rPr>
              <w:t xml:space="preserve">   </w:t>
            </w:r>
            <w:r w:rsidRPr="00B03392">
              <w:rPr>
                <w:rFonts w:ascii="仿宋_GB2312" w:eastAsia="仿宋_GB2312" w:hAnsi="宋体" w:cs="仿宋_GB2312" w:hint="eastAsia"/>
                <w:kern w:val="0"/>
                <w:sz w:val="32"/>
                <w:szCs w:val="32"/>
              </w:rPr>
              <w:t>务</w:t>
            </w:r>
          </w:p>
        </w:tc>
        <w:tc>
          <w:tcPr>
            <w:tcW w:w="2275" w:type="dxa"/>
            <w:vAlign w:val="center"/>
          </w:tcPr>
          <w:p w:rsidR="00A93715" w:rsidRPr="00B03392" w:rsidRDefault="00A93715" w:rsidP="003F5D34">
            <w:pPr>
              <w:widowControl/>
              <w:adjustRightInd w:val="0"/>
              <w:snapToGrid w:val="0"/>
              <w:spacing w:line="288" w:lineRule="auto"/>
              <w:jc w:val="center"/>
              <w:rPr>
                <w:rFonts w:ascii="仿宋_GB2312" w:eastAsia="仿宋_GB2312" w:hAnsi="宋体"/>
                <w:kern w:val="0"/>
                <w:sz w:val="32"/>
                <w:szCs w:val="32"/>
              </w:rPr>
            </w:pPr>
          </w:p>
        </w:tc>
        <w:tc>
          <w:tcPr>
            <w:tcW w:w="1620" w:type="dxa"/>
            <w:vAlign w:val="center"/>
          </w:tcPr>
          <w:p w:rsidR="00A93715" w:rsidRPr="00B03392" w:rsidRDefault="00A93715" w:rsidP="003F5D34">
            <w:pPr>
              <w:widowControl/>
              <w:adjustRightInd w:val="0"/>
              <w:snapToGrid w:val="0"/>
              <w:spacing w:line="288" w:lineRule="auto"/>
              <w:jc w:val="center"/>
              <w:rPr>
                <w:rFonts w:ascii="仿宋_GB2312" w:eastAsia="仿宋_GB2312" w:hAnsi="宋体"/>
                <w:kern w:val="0"/>
                <w:sz w:val="32"/>
                <w:szCs w:val="32"/>
              </w:rPr>
            </w:pPr>
            <w:r w:rsidRPr="00B03392">
              <w:rPr>
                <w:rFonts w:ascii="仿宋_GB2312" w:eastAsia="仿宋_GB2312" w:hAnsi="宋体" w:cs="仿宋_GB2312" w:hint="eastAsia"/>
                <w:kern w:val="0"/>
                <w:sz w:val="32"/>
                <w:szCs w:val="32"/>
              </w:rPr>
              <w:t>身份证号</w:t>
            </w:r>
          </w:p>
        </w:tc>
        <w:tc>
          <w:tcPr>
            <w:tcW w:w="3624" w:type="dxa"/>
            <w:vAlign w:val="center"/>
          </w:tcPr>
          <w:p w:rsidR="00A93715" w:rsidRPr="00B03392" w:rsidRDefault="00A93715" w:rsidP="003F5D34">
            <w:pPr>
              <w:widowControl/>
              <w:adjustRightInd w:val="0"/>
              <w:snapToGrid w:val="0"/>
              <w:spacing w:line="288" w:lineRule="auto"/>
              <w:jc w:val="center"/>
              <w:rPr>
                <w:rFonts w:ascii="仿宋_GB2312" w:eastAsia="仿宋_GB2312" w:hAnsi="宋体"/>
                <w:kern w:val="0"/>
                <w:sz w:val="32"/>
                <w:szCs w:val="32"/>
              </w:rPr>
            </w:pPr>
          </w:p>
        </w:tc>
      </w:tr>
      <w:tr w:rsidR="00A93715" w:rsidRPr="00B03392">
        <w:trPr>
          <w:trHeight w:hRule="exact" w:val="851"/>
        </w:trPr>
        <w:tc>
          <w:tcPr>
            <w:tcW w:w="1620" w:type="dxa"/>
            <w:vAlign w:val="center"/>
          </w:tcPr>
          <w:p w:rsidR="00A93715" w:rsidRPr="00B03392" w:rsidRDefault="00A93715" w:rsidP="009F3980">
            <w:pPr>
              <w:widowControl/>
              <w:adjustRightInd w:val="0"/>
              <w:snapToGrid w:val="0"/>
              <w:spacing w:line="288" w:lineRule="auto"/>
              <w:jc w:val="center"/>
              <w:rPr>
                <w:rFonts w:ascii="仿宋_GB2312" w:eastAsia="仿宋_GB2312" w:hAnsi="宋体"/>
                <w:kern w:val="0"/>
                <w:sz w:val="32"/>
                <w:szCs w:val="32"/>
              </w:rPr>
            </w:pPr>
            <w:r w:rsidRPr="00B03392">
              <w:rPr>
                <w:rFonts w:ascii="仿宋_GB2312" w:eastAsia="仿宋_GB2312" w:hAnsi="宋体" w:cs="仿宋_GB2312" w:hint="eastAsia"/>
                <w:kern w:val="0"/>
                <w:sz w:val="32"/>
                <w:szCs w:val="32"/>
              </w:rPr>
              <w:t>联系电话</w:t>
            </w:r>
          </w:p>
        </w:tc>
        <w:tc>
          <w:tcPr>
            <w:tcW w:w="2275" w:type="dxa"/>
            <w:vAlign w:val="center"/>
          </w:tcPr>
          <w:p w:rsidR="00A93715" w:rsidRPr="00B03392" w:rsidRDefault="00A93715" w:rsidP="003F5D34">
            <w:pPr>
              <w:widowControl/>
              <w:adjustRightInd w:val="0"/>
              <w:snapToGrid w:val="0"/>
              <w:spacing w:line="288" w:lineRule="auto"/>
              <w:jc w:val="center"/>
              <w:rPr>
                <w:rFonts w:ascii="仿宋_GB2312" w:eastAsia="仿宋_GB2312" w:hAnsi="宋体"/>
                <w:kern w:val="0"/>
                <w:sz w:val="32"/>
                <w:szCs w:val="32"/>
              </w:rPr>
            </w:pPr>
          </w:p>
        </w:tc>
        <w:tc>
          <w:tcPr>
            <w:tcW w:w="1620" w:type="dxa"/>
            <w:vAlign w:val="center"/>
          </w:tcPr>
          <w:p w:rsidR="00A93715" w:rsidRPr="00B03392" w:rsidRDefault="00A93715" w:rsidP="003F5D34">
            <w:pPr>
              <w:widowControl/>
              <w:adjustRightInd w:val="0"/>
              <w:snapToGrid w:val="0"/>
              <w:spacing w:line="288" w:lineRule="auto"/>
              <w:jc w:val="center"/>
              <w:rPr>
                <w:rFonts w:ascii="仿宋_GB2312" w:eastAsia="仿宋_GB2312" w:hAnsi="宋体"/>
                <w:kern w:val="0"/>
                <w:sz w:val="32"/>
                <w:szCs w:val="32"/>
              </w:rPr>
            </w:pPr>
            <w:r w:rsidRPr="00B03392">
              <w:rPr>
                <w:rFonts w:ascii="仿宋_GB2312" w:eastAsia="仿宋_GB2312" w:hAnsi="宋体" w:cs="仿宋_GB2312" w:hint="eastAsia"/>
                <w:kern w:val="0"/>
                <w:sz w:val="32"/>
                <w:szCs w:val="32"/>
              </w:rPr>
              <w:t>手</w:t>
            </w:r>
            <w:r w:rsidRPr="00B03392">
              <w:rPr>
                <w:rFonts w:ascii="仿宋_GB2312" w:eastAsia="仿宋_GB2312" w:hAnsi="宋体" w:cs="仿宋_GB2312"/>
                <w:kern w:val="0"/>
                <w:sz w:val="32"/>
                <w:szCs w:val="32"/>
              </w:rPr>
              <w:t xml:space="preserve"> </w:t>
            </w:r>
            <w:r w:rsidRPr="00B03392">
              <w:rPr>
                <w:rFonts w:ascii="仿宋_GB2312" w:eastAsia="仿宋_GB2312" w:hAnsi="宋体" w:cs="仿宋_GB2312" w:hint="eastAsia"/>
                <w:kern w:val="0"/>
                <w:sz w:val="32"/>
                <w:szCs w:val="32"/>
              </w:rPr>
              <w:t>机</w:t>
            </w:r>
            <w:r w:rsidRPr="00B03392">
              <w:rPr>
                <w:rFonts w:ascii="仿宋_GB2312" w:eastAsia="仿宋_GB2312" w:hAnsi="宋体" w:cs="仿宋_GB2312"/>
                <w:kern w:val="0"/>
                <w:sz w:val="32"/>
                <w:szCs w:val="32"/>
              </w:rPr>
              <w:t xml:space="preserve"> </w:t>
            </w:r>
            <w:r w:rsidRPr="00B03392">
              <w:rPr>
                <w:rFonts w:ascii="仿宋_GB2312" w:eastAsia="仿宋_GB2312" w:hAnsi="宋体" w:cs="仿宋_GB2312" w:hint="eastAsia"/>
                <w:kern w:val="0"/>
                <w:sz w:val="32"/>
                <w:szCs w:val="32"/>
              </w:rPr>
              <w:t>号</w:t>
            </w:r>
          </w:p>
        </w:tc>
        <w:tc>
          <w:tcPr>
            <w:tcW w:w="3624" w:type="dxa"/>
            <w:vAlign w:val="center"/>
          </w:tcPr>
          <w:p w:rsidR="00A93715" w:rsidRPr="00B03392" w:rsidRDefault="00A93715" w:rsidP="003F5D34">
            <w:pPr>
              <w:widowControl/>
              <w:adjustRightInd w:val="0"/>
              <w:snapToGrid w:val="0"/>
              <w:spacing w:line="288" w:lineRule="auto"/>
              <w:jc w:val="center"/>
              <w:rPr>
                <w:rFonts w:ascii="仿宋_GB2312" w:eastAsia="仿宋_GB2312" w:hAnsi="宋体"/>
                <w:kern w:val="0"/>
                <w:sz w:val="32"/>
                <w:szCs w:val="32"/>
              </w:rPr>
            </w:pPr>
          </w:p>
        </w:tc>
      </w:tr>
      <w:tr w:rsidR="00A93715" w:rsidRPr="00B033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0"/>
        </w:trPr>
        <w:tc>
          <w:tcPr>
            <w:tcW w:w="1620" w:type="dxa"/>
            <w:tcBorders>
              <w:top w:val="single" w:sz="4" w:space="0" w:color="auto"/>
              <w:left w:val="single" w:sz="4" w:space="0" w:color="auto"/>
              <w:bottom w:val="single" w:sz="4" w:space="0" w:color="auto"/>
              <w:right w:val="single" w:sz="4" w:space="0" w:color="auto"/>
            </w:tcBorders>
            <w:vAlign w:val="center"/>
          </w:tcPr>
          <w:p w:rsidR="00A93715" w:rsidRPr="00B03392" w:rsidRDefault="00A93715" w:rsidP="009F3980">
            <w:pPr>
              <w:widowControl/>
              <w:adjustRightInd w:val="0"/>
              <w:snapToGrid w:val="0"/>
              <w:spacing w:line="288" w:lineRule="auto"/>
              <w:jc w:val="center"/>
              <w:rPr>
                <w:rFonts w:ascii="仿宋_GB2312" w:eastAsia="仿宋_GB2312" w:hAnsi="宋体"/>
                <w:kern w:val="0"/>
                <w:sz w:val="32"/>
                <w:szCs w:val="32"/>
              </w:rPr>
            </w:pPr>
            <w:bookmarkStart w:id="0" w:name="_GoBack"/>
            <w:bookmarkEnd w:id="0"/>
            <w:r w:rsidRPr="00B03392">
              <w:rPr>
                <w:rFonts w:ascii="仿宋_GB2312" w:eastAsia="仿宋_GB2312" w:hAnsi="宋体" w:cs="仿宋_GB2312" w:hint="eastAsia"/>
                <w:kern w:val="0"/>
                <w:sz w:val="32"/>
                <w:szCs w:val="32"/>
              </w:rPr>
              <w:t>备</w:t>
            </w:r>
            <w:r w:rsidRPr="00B03392">
              <w:rPr>
                <w:rFonts w:ascii="仿宋_GB2312" w:eastAsia="仿宋_GB2312" w:hAnsi="宋体" w:cs="仿宋_GB2312"/>
                <w:kern w:val="0"/>
                <w:sz w:val="32"/>
                <w:szCs w:val="32"/>
              </w:rPr>
              <w:t xml:space="preserve">  </w:t>
            </w:r>
            <w:r w:rsidRPr="00B03392">
              <w:rPr>
                <w:rFonts w:ascii="仿宋_GB2312" w:eastAsia="仿宋_GB2312" w:hAnsi="宋体" w:cs="仿宋_GB2312" w:hint="eastAsia"/>
                <w:kern w:val="0"/>
                <w:sz w:val="32"/>
                <w:szCs w:val="32"/>
              </w:rPr>
              <w:t>注</w:t>
            </w:r>
          </w:p>
        </w:tc>
        <w:tc>
          <w:tcPr>
            <w:tcW w:w="7519" w:type="dxa"/>
            <w:gridSpan w:val="3"/>
            <w:tcBorders>
              <w:top w:val="single" w:sz="4" w:space="0" w:color="auto"/>
              <w:left w:val="single" w:sz="4" w:space="0" w:color="auto"/>
              <w:bottom w:val="single" w:sz="4" w:space="0" w:color="auto"/>
              <w:right w:val="single" w:sz="4" w:space="0" w:color="auto"/>
            </w:tcBorders>
            <w:vAlign w:val="center"/>
          </w:tcPr>
          <w:p w:rsidR="00A93715" w:rsidRPr="00B03392" w:rsidRDefault="00A93715" w:rsidP="00A93715">
            <w:pPr>
              <w:widowControl/>
              <w:adjustRightInd w:val="0"/>
              <w:snapToGrid w:val="0"/>
              <w:spacing w:line="288" w:lineRule="auto"/>
              <w:ind w:firstLineChars="100" w:firstLine="320"/>
              <w:rPr>
                <w:rFonts w:ascii="仿宋_GB2312" w:eastAsia="仿宋_GB2312" w:hAnsi="宋体"/>
                <w:kern w:val="0"/>
                <w:sz w:val="32"/>
                <w:szCs w:val="32"/>
              </w:rPr>
            </w:pPr>
            <w:r>
              <w:rPr>
                <w:rFonts w:ascii="仿宋_GB2312" w:eastAsia="仿宋_GB2312" w:hAnsi="宋体" w:cs="仿宋_GB2312"/>
                <w:kern w:val="0"/>
                <w:sz w:val="32"/>
                <w:szCs w:val="32"/>
              </w:rPr>
              <w:t>QQ</w:t>
            </w:r>
            <w:r>
              <w:rPr>
                <w:rFonts w:ascii="仿宋_GB2312" w:eastAsia="仿宋_GB2312" w:hAnsi="宋体" w:cs="仿宋_GB2312" w:hint="eastAsia"/>
                <w:kern w:val="0"/>
                <w:sz w:val="32"/>
                <w:szCs w:val="32"/>
              </w:rPr>
              <w:t>邮箱：</w:t>
            </w:r>
            <w:r w:rsidRPr="00542DA7">
              <w:rPr>
                <w:rFonts w:ascii="仿宋_GB2312" w:eastAsia="仿宋_GB2312" w:hAnsi="宋体" w:cs="仿宋_GB2312"/>
                <w:kern w:val="0"/>
                <w:sz w:val="32"/>
                <w:szCs w:val="32"/>
              </w:rPr>
              <w:t>346743522@qq.com</w:t>
            </w:r>
          </w:p>
        </w:tc>
      </w:tr>
    </w:tbl>
    <w:p w:rsidR="00956F47" w:rsidRPr="0084052D" w:rsidRDefault="00956F47" w:rsidP="00956F47">
      <w:pPr>
        <w:snapToGrid w:val="0"/>
        <w:spacing w:line="360" w:lineRule="auto"/>
        <w:rPr>
          <w:rFonts w:ascii="仿宋_GB2312" w:eastAsia="仿宋_GB2312" w:hAnsi="宋体"/>
          <w:kern w:val="0"/>
          <w:sz w:val="15"/>
          <w:szCs w:val="15"/>
        </w:rPr>
      </w:pPr>
    </w:p>
    <w:p w:rsidR="0084052D" w:rsidRPr="00BB2FEA" w:rsidRDefault="0084052D" w:rsidP="00956F47">
      <w:pPr>
        <w:snapToGrid w:val="0"/>
        <w:spacing w:line="360" w:lineRule="auto"/>
        <w:rPr>
          <w:rFonts w:ascii="宋体" w:hAnsi="宋体"/>
          <w:kern w:val="0"/>
          <w:sz w:val="28"/>
          <w:szCs w:val="28"/>
        </w:rPr>
      </w:pPr>
      <w:r w:rsidRPr="00BB2FEA">
        <w:rPr>
          <w:rFonts w:ascii="宋体" w:hAnsi="宋体" w:hint="eastAsia"/>
          <w:kern w:val="0"/>
          <w:sz w:val="28"/>
          <w:szCs w:val="28"/>
        </w:rPr>
        <w:t>填表时间：</w:t>
      </w:r>
    </w:p>
    <w:sectPr w:rsidR="0084052D" w:rsidRPr="00BB2FEA" w:rsidSect="009130BD">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F0" w:rsidRDefault="003E47F0">
      <w:r>
        <w:separator/>
      </w:r>
    </w:p>
  </w:endnote>
  <w:endnote w:type="continuationSeparator" w:id="0">
    <w:p w:rsidR="003E47F0" w:rsidRDefault="003E4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15" w:rsidRPr="00931546" w:rsidRDefault="008129C7" w:rsidP="006B229A">
    <w:pPr>
      <w:pStyle w:val="a5"/>
      <w:framePr w:wrap="auto" w:vAnchor="text" w:hAnchor="margin" w:xAlign="outside" w:y="1"/>
      <w:rPr>
        <w:rStyle w:val="a6"/>
        <w:rFonts w:ascii="仿宋_GB2312" w:eastAsia="仿宋_GB2312"/>
        <w:sz w:val="28"/>
        <w:szCs w:val="28"/>
      </w:rPr>
    </w:pPr>
    <w:r w:rsidRPr="00931546">
      <w:rPr>
        <w:rStyle w:val="a6"/>
        <w:rFonts w:ascii="仿宋_GB2312" w:eastAsia="仿宋_GB2312" w:cs="仿宋_GB2312"/>
        <w:sz w:val="28"/>
        <w:szCs w:val="28"/>
      </w:rPr>
      <w:fldChar w:fldCharType="begin"/>
    </w:r>
    <w:r w:rsidR="00A93715" w:rsidRPr="00931546">
      <w:rPr>
        <w:rStyle w:val="a6"/>
        <w:rFonts w:ascii="仿宋_GB2312" w:eastAsia="仿宋_GB2312" w:cs="仿宋_GB2312"/>
        <w:sz w:val="28"/>
        <w:szCs w:val="28"/>
      </w:rPr>
      <w:instrText xml:space="preserve">PAGE  </w:instrText>
    </w:r>
    <w:r w:rsidRPr="00931546">
      <w:rPr>
        <w:rStyle w:val="a6"/>
        <w:rFonts w:ascii="仿宋_GB2312" w:eastAsia="仿宋_GB2312" w:cs="仿宋_GB2312"/>
        <w:sz w:val="28"/>
        <w:szCs w:val="28"/>
      </w:rPr>
      <w:fldChar w:fldCharType="separate"/>
    </w:r>
    <w:r w:rsidR="00BB5340">
      <w:rPr>
        <w:rStyle w:val="a6"/>
        <w:rFonts w:ascii="仿宋_GB2312" w:eastAsia="仿宋_GB2312" w:cs="仿宋_GB2312"/>
        <w:noProof/>
        <w:sz w:val="28"/>
        <w:szCs w:val="28"/>
      </w:rPr>
      <w:t>- 3 -</w:t>
    </w:r>
    <w:r w:rsidRPr="00931546">
      <w:rPr>
        <w:rStyle w:val="a6"/>
        <w:rFonts w:ascii="仿宋_GB2312" w:eastAsia="仿宋_GB2312" w:cs="仿宋_GB2312"/>
        <w:sz w:val="28"/>
        <w:szCs w:val="28"/>
      </w:rPr>
      <w:fldChar w:fldCharType="end"/>
    </w:r>
  </w:p>
  <w:p w:rsidR="00A93715" w:rsidRDefault="00A93715" w:rsidP="00931546">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F0" w:rsidRDefault="003E47F0">
      <w:r>
        <w:separator/>
      </w:r>
    </w:p>
  </w:footnote>
  <w:footnote w:type="continuationSeparator" w:id="0">
    <w:p w:rsidR="003E47F0" w:rsidRDefault="003E47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FB3"/>
    <w:rsid w:val="000108FF"/>
    <w:rsid w:val="000555B2"/>
    <w:rsid w:val="00064263"/>
    <w:rsid w:val="000A4462"/>
    <w:rsid w:val="000C2D62"/>
    <w:rsid w:val="000D364F"/>
    <w:rsid w:val="000E57A7"/>
    <w:rsid w:val="000F22A7"/>
    <w:rsid w:val="00104DCD"/>
    <w:rsid w:val="00107042"/>
    <w:rsid w:val="00114083"/>
    <w:rsid w:val="00135411"/>
    <w:rsid w:val="00137618"/>
    <w:rsid w:val="001416C6"/>
    <w:rsid w:val="00143EC2"/>
    <w:rsid w:val="001440B4"/>
    <w:rsid w:val="001516D1"/>
    <w:rsid w:val="001522B0"/>
    <w:rsid w:val="00167EB7"/>
    <w:rsid w:val="00182785"/>
    <w:rsid w:val="001935F9"/>
    <w:rsid w:val="001D1B2B"/>
    <w:rsid w:val="001D3E81"/>
    <w:rsid w:val="001E6BF2"/>
    <w:rsid w:val="001F0D4D"/>
    <w:rsid w:val="0021035A"/>
    <w:rsid w:val="00215430"/>
    <w:rsid w:val="002230A0"/>
    <w:rsid w:val="00234836"/>
    <w:rsid w:val="00250C42"/>
    <w:rsid w:val="00253E50"/>
    <w:rsid w:val="00257AC4"/>
    <w:rsid w:val="002769AC"/>
    <w:rsid w:val="002802AF"/>
    <w:rsid w:val="00280D36"/>
    <w:rsid w:val="00295DFF"/>
    <w:rsid w:val="002A61C9"/>
    <w:rsid w:val="002C02F2"/>
    <w:rsid w:val="002C0650"/>
    <w:rsid w:val="002C1526"/>
    <w:rsid w:val="002E0685"/>
    <w:rsid w:val="002E5FCD"/>
    <w:rsid w:val="002E6F59"/>
    <w:rsid w:val="00302722"/>
    <w:rsid w:val="00302B7C"/>
    <w:rsid w:val="00307284"/>
    <w:rsid w:val="00327A12"/>
    <w:rsid w:val="003322FC"/>
    <w:rsid w:val="00385323"/>
    <w:rsid w:val="003A309F"/>
    <w:rsid w:val="003B57FA"/>
    <w:rsid w:val="003C153D"/>
    <w:rsid w:val="003C6CBC"/>
    <w:rsid w:val="003D111D"/>
    <w:rsid w:val="003D191C"/>
    <w:rsid w:val="003D24AC"/>
    <w:rsid w:val="003D2BCF"/>
    <w:rsid w:val="003E041C"/>
    <w:rsid w:val="003E47F0"/>
    <w:rsid w:val="003F5D34"/>
    <w:rsid w:val="00403588"/>
    <w:rsid w:val="00431537"/>
    <w:rsid w:val="00431E2E"/>
    <w:rsid w:val="0046594C"/>
    <w:rsid w:val="00474FCB"/>
    <w:rsid w:val="004922E1"/>
    <w:rsid w:val="004C1EF2"/>
    <w:rsid w:val="004C26A2"/>
    <w:rsid w:val="004C7896"/>
    <w:rsid w:val="004E644C"/>
    <w:rsid w:val="0050377D"/>
    <w:rsid w:val="005227F2"/>
    <w:rsid w:val="0053587D"/>
    <w:rsid w:val="00541C54"/>
    <w:rsid w:val="00542DA7"/>
    <w:rsid w:val="00545E7C"/>
    <w:rsid w:val="005531D0"/>
    <w:rsid w:val="00554736"/>
    <w:rsid w:val="00555515"/>
    <w:rsid w:val="00566397"/>
    <w:rsid w:val="005673D6"/>
    <w:rsid w:val="005811B5"/>
    <w:rsid w:val="005A217A"/>
    <w:rsid w:val="005B151A"/>
    <w:rsid w:val="005C705C"/>
    <w:rsid w:val="005E11B9"/>
    <w:rsid w:val="005E3F9B"/>
    <w:rsid w:val="005E5740"/>
    <w:rsid w:val="005F3AB6"/>
    <w:rsid w:val="00605458"/>
    <w:rsid w:val="00607390"/>
    <w:rsid w:val="00617C8F"/>
    <w:rsid w:val="00622DB3"/>
    <w:rsid w:val="00624840"/>
    <w:rsid w:val="00632D61"/>
    <w:rsid w:val="00636205"/>
    <w:rsid w:val="006366EB"/>
    <w:rsid w:val="00643FC0"/>
    <w:rsid w:val="00655E0C"/>
    <w:rsid w:val="006755BD"/>
    <w:rsid w:val="00676837"/>
    <w:rsid w:val="0068304E"/>
    <w:rsid w:val="006849E9"/>
    <w:rsid w:val="006B229A"/>
    <w:rsid w:val="006B326B"/>
    <w:rsid w:val="006B464C"/>
    <w:rsid w:val="006B56B8"/>
    <w:rsid w:val="006D44B5"/>
    <w:rsid w:val="006F2FDE"/>
    <w:rsid w:val="00701067"/>
    <w:rsid w:val="00702022"/>
    <w:rsid w:val="00702590"/>
    <w:rsid w:val="007141AC"/>
    <w:rsid w:val="007161AB"/>
    <w:rsid w:val="00733F5A"/>
    <w:rsid w:val="00750E66"/>
    <w:rsid w:val="00752BAD"/>
    <w:rsid w:val="00766485"/>
    <w:rsid w:val="00774311"/>
    <w:rsid w:val="00776ED0"/>
    <w:rsid w:val="007817E4"/>
    <w:rsid w:val="00784E91"/>
    <w:rsid w:val="007861B4"/>
    <w:rsid w:val="007B46A1"/>
    <w:rsid w:val="007F76E4"/>
    <w:rsid w:val="008129C7"/>
    <w:rsid w:val="0082507C"/>
    <w:rsid w:val="0084052D"/>
    <w:rsid w:val="00866D92"/>
    <w:rsid w:val="008775DF"/>
    <w:rsid w:val="00884B3D"/>
    <w:rsid w:val="00890346"/>
    <w:rsid w:val="00895FB3"/>
    <w:rsid w:val="008A4FAC"/>
    <w:rsid w:val="008A50A4"/>
    <w:rsid w:val="008C7392"/>
    <w:rsid w:val="008D0183"/>
    <w:rsid w:val="008D502E"/>
    <w:rsid w:val="008E1E15"/>
    <w:rsid w:val="009013EE"/>
    <w:rsid w:val="009022BC"/>
    <w:rsid w:val="00902455"/>
    <w:rsid w:val="0090777E"/>
    <w:rsid w:val="009130BD"/>
    <w:rsid w:val="00913D71"/>
    <w:rsid w:val="00916731"/>
    <w:rsid w:val="00922F5A"/>
    <w:rsid w:val="009269BE"/>
    <w:rsid w:val="00931546"/>
    <w:rsid w:val="00944090"/>
    <w:rsid w:val="00946A94"/>
    <w:rsid w:val="00950BA8"/>
    <w:rsid w:val="00951C37"/>
    <w:rsid w:val="00956F47"/>
    <w:rsid w:val="00963E1D"/>
    <w:rsid w:val="009856B5"/>
    <w:rsid w:val="00993160"/>
    <w:rsid w:val="00997FE3"/>
    <w:rsid w:val="009A6845"/>
    <w:rsid w:val="009B030C"/>
    <w:rsid w:val="009B19D6"/>
    <w:rsid w:val="009C2C0C"/>
    <w:rsid w:val="009D75B5"/>
    <w:rsid w:val="009E47BB"/>
    <w:rsid w:val="009F1A51"/>
    <w:rsid w:val="009F3980"/>
    <w:rsid w:val="00A1297E"/>
    <w:rsid w:val="00A12B99"/>
    <w:rsid w:val="00A172E9"/>
    <w:rsid w:val="00A246B4"/>
    <w:rsid w:val="00A279F3"/>
    <w:rsid w:val="00A371D2"/>
    <w:rsid w:val="00A508D7"/>
    <w:rsid w:val="00A64772"/>
    <w:rsid w:val="00A70B9B"/>
    <w:rsid w:val="00A75250"/>
    <w:rsid w:val="00A77600"/>
    <w:rsid w:val="00A8675C"/>
    <w:rsid w:val="00A93715"/>
    <w:rsid w:val="00AB79E5"/>
    <w:rsid w:val="00AC5CE0"/>
    <w:rsid w:val="00AC7768"/>
    <w:rsid w:val="00AD0065"/>
    <w:rsid w:val="00AD123A"/>
    <w:rsid w:val="00AD553B"/>
    <w:rsid w:val="00AE60A4"/>
    <w:rsid w:val="00AF618D"/>
    <w:rsid w:val="00B012E0"/>
    <w:rsid w:val="00B01F3E"/>
    <w:rsid w:val="00B03392"/>
    <w:rsid w:val="00B27FE1"/>
    <w:rsid w:val="00B30A6D"/>
    <w:rsid w:val="00B352A5"/>
    <w:rsid w:val="00B36C9A"/>
    <w:rsid w:val="00B4027B"/>
    <w:rsid w:val="00B71F4E"/>
    <w:rsid w:val="00B757F6"/>
    <w:rsid w:val="00B92092"/>
    <w:rsid w:val="00BA6B68"/>
    <w:rsid w:val="00BB1E4E"/>
    <w:rsid w:val="00BB2FEA"/>
    <w:rsid w:val="00BB5340"/>
    <w:rsid w:val="00BC7713"/>
    <w:rsid w:val="00BD674C"/>
    <w:rsid w:val="00BE6E1D"/>
    <w:rsid w:val="00BF3AE5"/>
    <w:rsid w:val="00C0065B"/>
    <w:rsid w:val="00C13322"/>
    <w:rsid w:val="00C23612"/>
    <w:rsid w:val="00C30FD8"/>
    <w:rsid w:val="00C45511"/>
    <w:rsid w:val="00C4719F"/>
    <w:rsid w:val="00C50C90"/>
    <w:rsid w:val="00C5211E"/>
    <w:rsid w:val="00C5660E"/>
    <w:rsid w:val="00C66B8A"/>
    <w:rsid w:val="00C70DF9"/>
    <w:rsid w:val="00C758CD"/>
    <w:rsid w:val="00C8066E"/>
    <w:rsid w:val="00C84584"/>
    <w:rsid w:val="00C856F6"/>
    <w:rsid w:val="00C85FAE"/>
    <w:rsid w:val="00CA4838"/>
    <w:rsid w:val="00CB15F9"/>
    <w:rsid w:val="00CB238C"/>
    <w:rsid w:val="00CB3228"/>
    <w:rsid w:val="00CB3F3A"/>
    <w:rsid w:val="00CB48D0"/>
    <w:rsid w:val="00CC06B8"/>
    <w:rsid w:val="00CC7995"/>
    <w:rsid w:val="00CE0818"/>
    <w:rsid w:val="00CE320A"/>
    <w:rsid w:val="00CF0BB8"/>
    <w:rsid w:val="00D15112"/>
    <w:rsid w:val="00D24088"/>
    <w:rsid w:val="00D41842"/>
    <w:rsid w:val="00D54983"/>
    <w:rsid w:val="00D5540C"/>
    <w:rsid w:val="00D66E93"/>
    <w:rsid w:val="00D73049"/>
    <w:rsid w:val="00D73620"/>
    <w:rsid w:val="00D7652E"/>
    <w:rsid w:val="00D81865"/>
    <w:rsid w:val="00D81E68"/>
    <w:rsid w:val="00DC7208"/>
    <w:rsid w:val="00DD135F"/>
    <w:rsid w:val="00DD55B3"/>
    <w:rsid w:val="00DF5C78"/>
    <w:rsid w:val="00DF6210"/>
    <w:rsid w:val="00E01DE7"/>
    <w:rsid w:val="00E04789"/>
    <w:rsid w:val="00E06166"/>
    <w:rsid w:val="00E07E5F"/>
    <w:rsid w:val="00E22EEF"/>
    <w:rsid w:val="00E23E30"/>
    <w:rsid w:val="00E403E6"/>
    <w:rsid w:val="00E55485"/>
    <w:rsid w:val="00E57830"/>
    <w:rsid w:val="00E65B68"/>
    <w:rsid w:val="00E66B81"/>
    <w:rsid w:val="00E85341"/>
    <w:rsid w:val="00E90BEB"/>
    <w:rsid w:val="00E9300C"/>
    <w:rsid w:val="00EB4C8A"/>
    <w:rsid w:val="00EB7649"/>
    <w:rsid w:val="00EE174D"/>
    <w:rsid w:val="00EF2763"/>
    <w:rsid w:val="00F065E1"/>
    <w:rsid w:val="00F1352B"/>
    <w:rsid w:val="00F17324"/>
    <w:rsid w:val="00F21F6B"/>
    <w:rsid w:val="00F22CCD"/>
    <w:rsid w:val="00F24CED"/>
    <w:rsid w:val="00F509D6"/>
    <w:rsid w:val="00F564BB"/>
    <w:rsid w:val="00F570D9"/>
    <w:rsid w:val="00F930A4"/>
    <w:rsid w:val="00F94F2B"/>
    <w:rsid w:val="00FA686B"/>
    <w:rsid w:val="00FA7710"/>
    <w:rsid w:val="00FC2B82"/>
    <w:rsid w:val="00FC3D17"/>
    <w:rsid w:val="00FC523F"/>
    <w:rsid w:val="00FC6B3E"/>
    <w:rsid w:val="00FD152F"/>
    <w:rsid w:val="00FE60E3"/>
    <w:rsid w:val="00FE7F17"/>
    <w:rsid w:val="00FF25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27B"/>
    <w:pPr>
      <w:widowControl w:val="0"/>
      <w:jc w:val="both"/>
    </w:pPr>
    <w:rPr>
      <w:kern w:val="2"/>
      <w:sz w:val="21"/>
      <w:szCs w:val="21"/>
    </w:rPr>
  </w:style>
  <w:style w:type="paragraph" w:styleId="1">
    <w:name w:val="heading 1"/>
    <w:basedOn w:val="a"/>
    <w:next w:val="a"/>
    <w:link w:val="1Char"/>
    <w:uiPriority w:val="9"/>
    <w:qFormat/>
    <w:rsid w:val="00C4719F"/>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D13BD"/>
    <w:rPr>
      <w:b/>
      <w:bCs/>
      <w:kern w:val="44"/>
      <w:sz w:val="44"/>
      <w:szCs w:val="44"/>
    </w:rPr>
  </w:style>
  <w:style w:type="paragraph" w:customStyle="1" w:styleId="CharChar1CharCharCharCharCharCharChar">
    <w:name w:val="Char Char1 Char Char Char Char Char Char Char"/>
    <w:basedOn w:val="a"/>
    <w:uiPriority w:val="99"/>
    <w:rsid w:val="00895FB3"/>
    <w:pPr>
      <w:widowControl/>
      <w:spacing w:after="160" w:line="240" w:lineRule="exact"/>
      <w:jc w:val="left"/>
    </w:pPr>
    <w:rPr>
      <w:kern w:val="0"/>
      <w:sz w:val="20"/>
      <w:szCs w:val="20"/>
    </w:rPr>
  </w:style>
  <w:style w:type="character" w:styleId="a3">
    <w:name w:val="Strong"/>
    <w:uiPriority w:val="99"/>
    <w:qFormat/>
    <w:rsid w:val="009F1A51"/>
    <w:rPr>
      <w:b/>
      <w:bCs/>
    </w:rPr>
  </w:style>
  <w:style w:type="paragraph" w:styleId="a4">
    <w:name w:val="Date"/>
    <w:basedOn w:val="a"/>
    <w:next w:val="a"/>
    <w:link w:val="Char"/>
    <w:uiPriority w:val="99"/>
    <w:rsid w:val="000F22A7"/>
    <w:pPr>
      <w:ind w:leftChars="2500" w:left="100"/>
    </w:pPr>
    <w:rPr>
      <w:kern w:val="0"/>
      <w:sz w:val="20"/>
      <w:lang/>
    </w:rPr>
  </w:style>
  <w:style w:type="character" w:customStyle="1" w:styleId="Char">
    <w:name w:val="日期 Char"/>
    <w:link w:val="a4"/>
    <w:uiPriority w:val="99"/>
    <w:semiHidden/>
    <w:rsid w:val="004D13BD"/>
    <w:rPr>
      <w:szCs w:val="21"/>
    </w:rPr>
  </w:style>
  <w:style w:type="paragraph" w:styleId="a5">
    <w:name w:val="footer"/>
    <w:basedOn w:val="a"/>
    <w:link w:val="Char0"/>
    <w:uiPriority w:val="99"/>
    <w:rsid w:val="00676837"/>
    <w:pPr>
      <w:tabs>
        <w:tab w:val="center" w:pos="4153"/>
        <w:tab w:val="right" w:pos="8306"/>
      </w:tabs>
      <w:snapToGrid w:val="0"/>
      <w:jc w:val="left"/>
    </w:pPr>
    <w:rPr>
      <w:kern w:val="0"/>
      <w:sz w:val="18"/>
      <w:szCs w:val="18"/>
      <w:lang/>
    </w:rPr>
  </w:style>
  <w:style w:type="character" w:customStyle="1" w:styleId="Char0">
    <w:name w:val="页脚 Char"/>
    <w:link w:val="a5"/>
    <w:uiPriority w:val="99"/>
    <w:semiHidden/>
    <w:rsid w:val="004D13BD"/>
    <w:rPr>
      <w:sz w:val="18"/>
      <w:szCs w:val="18"/>
    </w:rPr>
  </w:style>
  <w:style w:type="character" w:styleId="a6">
    <w:name w:val="page number"/>
    <w:basedOn w:val="a0"/>
    <w:uiPriority w:val="99"/>
    <w:rsid w:val="00676837"/>
  </w:style>
  <w:style w:type="paragraph" w:styleId="a7">
    <w:name w:val="header"/>
    <w:basedOn w:val="a"/>
    <w:link w:val="Char1"/>
    <w:uiPriority w:val="99"/>
    <w:rsid w:val="00E22EEF"/>
    <w:pPr>
      <w:pBdr>
        <w:bottom w:val="single" w:sz="6" w:space="1" w:color="auto"/>
      </w:pBdr>
      <w:tabs>
        <w:tab w:val="center" w:pos="4153"/>
        <w:tab w:val="right" w:pos="8306"/>
      </w:tabs>
      <w:snapToGrid w:val="0"/>
      <w:jc w:val="center"/>
    </w:pPr>
    <w:rPr>
      <w:sz w:val="18"/>
      <w:szCs w:val="18"/>
      <w:lang/>
    </w:rPr>
  </w:style>
  <w:style w:type="character" w:customStyle="1" w:styleId="Char1">
    <w:name w:val="页眉 Char"/>
    <w:link w:val="a7"/>
    <w:uiPriority w:val="99"/>
    <w:locked/>
    <w:rsid w:val="00E22EEF"/>
    <w:rPr>
      <w:kern w:val="2"/>
      <w:sz w:val="18"/>
      <w:szCs w:val="18"/>
    </w:rPr>
  </w:style>
  <w:style w:type="character" w:styleId="a8">
    <w:name w:val="Hyperlink"/>
    <w:uiPriority w:val="99"/>
    <w:rsid w:val="00295DFF"/>
    <w:rPr>
      <w:color w:val="0000FF"/>
      <w:u w:val="single"/>
    </w:rPr>
  </w:style>
  <w:style w:type="paragraph" w:customStyle="1" w:styleId="CharCharCharCharCharCharCharCharCharChar">
    <w:name w:val="Char Char Char Char Char Char Char Char Char Char"/>
    <w:basedOn w:val="a"/>
    <w:uiPriority w:val="99"/>
    <w:semiHidden/>
    <w:rsid w:val="00B03392"/>
    <w:pPr>
      <w:tabs>
        <w:tab w:val="left" w:pos="4665"/>
        <w:tab w:val="left" w:pos="8970"/>
      </w:tabs>
      <w:spacing w:before="90" w:after="60"/>
      <w:ind w:left="1425" w:firstLine="400"/>
    </w:pPr>
    <w:rPr>
      <w:rFonts w:ascii="Tahoma" w:hAnsi="Tahoma" w:cs="Tahoma"/>
      <w:sz w:val="22"/>
      <w:szCs w:val="22"/>
    </w:rPr>
  </w:style>
  <w:style w:type="paragraph" w:styleId="a9">
    <w:name w:val="List Paragraph"/>
    <w:basedOn w:val="a"/>
    <w:uiPriority w:val="99"/>
    <w:qFormat/>
    <w:rsid w:val="00944090"/>
    <w:pPr>
      <w:ind w:firstLineChars="200" w:firstLine="420"/>
    </w:pPr>
  </w:style>
  <w:style w:type="paragraph" w:styleId="aa">
    <w:name w:val="Balloon Text"/>
    <w:basedOn w:val="a"/>
    <w:link w:val="Char2"/>
    <w:uiPriority w:val="99"/>
    <w:semiHidden/>
    <w:unhideWhenUsed/>
    <w:rsid w:val="00766485"/>
    <w:rPr>
      <w:kern w:val="0"/>
      <w:sz w:val="18"/>
      <w:szCs w:val="18"/>
      <w:lang/>
    </w:rPr>
  </w:style>
  <w:style w:type="character" w:customStyle="1" w:styleId="Char2">
    <w:name w:val="批注框文本 Char"/>
    <w:link w:val="aa"/>
    <w:uiPriority w:val="99"/>
    <w:semiHidden/>
    <w:rsid w:val="007664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398698">
      <w:marLeft w:val="0"/>
      <w:marRight w:val="0"/>
      <w:marTop w:val="0"/>
      <w:marBottom w:val="0"/>
      <w:divBdr>
        <w:top w:val="none" w:sz="0" w:space="0" w:color="auto"/>
        <w:left w:val="none" w:sz="0" w:space="0" w:color="auto"/>
        <w:bottom w:val="none" w:sz="0" w:space="0" w:color="auto"/>
        <w:right w:val="none" w:sz="0" w:space="0" w:color="auto"/>
      </w:divBdr>
      <w:divsChild>
        <w:div w:id="2098398726">
          <w:marLeft w:val="0"/>
          <w:marRight w:val="0"/>
          <w:marTop w:val="0"/>
          <w:marBottom w:val="0"/>
          <w:divBdr>
            <w:top w:val="none" w:sz="0" w:space="0" w:color="auto"/>
            <w:left w:val="none" w:sz="0" w:space="0" w:color="auto"/>
            <w:bottom w:val="none" w:sz="0" w:space="0" w:color="auto"/>
            <w:right w:val="none" w:sz="0" w:space="0" w:color="auto"/>
          </w:divBdr>
        </w:div>
      </w:divsChild>
    </w:div>
    <w:div w:id="2098398700">
      <w:marLeft w:val="0"/>
      <w:marRight w:val="0"/>
      <w:marTop w:val="0"/>
      <w:marBottom w:val="0"/>
      <w:divBdr>
        <w:top w:val="none" w:sz="0" w:space="0" w:color="auto"/>
        <w:left w:val="none" w:sz="0" w:space="0" w:color="auto"/>
        <w:bottom w:val="none" w:sz="0" w:space="0" w:color="auto"/>
        <w:right w:val="none" w:sz="0" w:space="0" w:color="auto"/>
      </w:divBdr>
      <w:divsChild>
        <w:div w:id="2098398715">
          <w:marLeft w:val="0"/>
          <w:marRight w:val="0"/>
          <w:marTop w:val="0"/>
          <w:marBottom w:val="0"/>
          <w:divBdr>
            <w:top w:val="none" w:sz="0" w:space="0" w:color="auto"/>
            <w:left w:val="none" w:sz="0" w:space="0" w:color="auto"/>
            <w:bottom w:val="none" w:sz="0" w:space="0" w:color="auto"/>
            <w:right w:val="none" w:sz="0" w:space="0" w:color="auto"/>
          </w:divBdr>
          <w:divsChild>
            <w:div w:id="2098398722">
              <w:marLeft w:val="0"/>
              <w:marRight w:val="0"/>
              <w:marTop w:val="0"/>
              <w:marBottom w:val="0"/>
              <w:divBdr>
                <w:top w:val="none" w:sz="0" w:space="0" w:color="auto"/>
                <w:left w:val="none" w:sz="0" w:space="0" w:color="auto"/>
                <w:bottom w:val="none" w:sz="0" w:space="0" w:color="auto"/>
                <w:right w:val="none" w:sz="0" w:space="0" w:color="auto"/>
              </w:divBdr>
              <w:divsChild>
                <w:div w:id="2098398704">
                  <w:marLeft w:val="0"/>
                  <w:marRight w:val="0"/>
                  <w:marTop w:val="0"/>
                  <w:marBottom w:val="0"/>
                  <w:divBdr>
                    <w:top w:val="none" w:sz="0" w:space="0" w:color="auto"/>
                    <w:left w:val="none" w:sz="0" w:space="0" w:color="auto"/>
                    <w:bottom w:val="none" w:sz="0" w:space="0" w:color="auto"/>
                    <w:right w:val="none" w:sz="0" w:space="0" w:color="auto"/>
                  </w:divBdr>
                  <w:divsChild>
                    <w:div w:id="2098398712">
                      <w:marLeft w:val="0"/>
                      <w:marRight w:val="0"/>
                      <w:marTop w:val="0"/>
                      <w:marBottom w:val="0"/>
                      <w:divBdr>
                        <w:top w:val="none" w:sz="0" w:space="0" w:color="auto"/>
                        <w:left w:val="none" w:sz="0" w:space="0" w:color="auto"/>
                        <w:bottom w:val="none" w:sz="0" w:space="0" w:color="auto"/>
                        <w:right w:val="none" w:sz="0" w:space="0" w:color="auto"/>
                      </w:divBdr>
                      <w:divsChild>
                        <w:div w:id="20983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398701">
      <w:marLeft w:val="0"/>
      <w:marRight w:val="0"/>
      <w:marTop w:val="0"/>
      <w:marBottom w:val="0"/>
      <w:divBdr>
        <w:top w:val="none" w:sz="0" w:space="0" w:color="auto"/>
        <w:left w:val="none" w:sz="0" w:space="0" w:color="auto"/>
        <w:bottom w:val="none" w:sz="0" w:space="0" w:color="auto"/>
        <w:right w:val="none" w:sz="0" w:space="0" w:color="auto"/>
      </w:divBdr>
      <w:divsChild>
        <w:div w:id="2098398717">
          <w:marLeft w:val="0"/>
          <w:marRight w:val="0"/>
          <w:marTop w:val="0"/>
          <w:marBottom w:val="0"/>
          <w:divBdr>
            <w:top w:val="none" w:sz="0" w:space="0" w:color="auto"/>
            <w:left w:val="none" w:sz="0" w:space="0" w:color="auto"/>
            <w:bottom w:val="none" w:sz="0" w:space="0" w:color="auto"/>
            <w:right w:val="none" w:sz="0" w:space="0" w:color="auto"/>
          </w:divBdr>
        </w:div>
      </w:divsChild>
    </w:div>
    <w:div w:id="2098398705">
      <w:marLeft w:val="0"/>
      <w:marRight w:val="0"/>
      <w:marTop w:val="0"/>
      <w:marBottom w:val="0"/>
      <w:divBdr>
        <w:top w:val="none" w:sz="0" w:space="0" w:color="auto"/>
        <w:left w:val="none" w:sz="0" w:space="0" w:color="auto"/>
        <w:bottom w:val="none" w:sz="0" w:space="0" w:color="auto"/>
        <w:right w:val="none" w:sz="0" w:space="0" w:color="auto"/>
      </w:divBdr>
    </w:div>
    <w:div w:id="2098398707">
      <w:marLeft w:val="0"/>
      <w:marRight w:val="0"/>
      <w:marTop w:val="0"/>
      <w:marBottom w:val="0"/>
      <w:divBdr>
        <w:top w:val="none" w:sz="0" w:space="0" w:color="auto"/>
        <w:left w:val="none" w:sz="0" w:space="0" w:color="auto"/>
        <w:bottom w:val="none" w:sz="0" w:space="0" w:color="auto"/>
        <w:right w:val="none" w:sz="0" w:space="0" w:color="auto"/>
      </w:divBdr>
      <w:divsChild>
        <w:div w:id="2098398699">
          <w:marLeft w:val="0"/>
          <w:marRight w:val="0"/>
          <w:marTop w:val="0"/>
          <w:marBottom w:val="0"/>
          <w:divBdr>
            <w:top w:val="none" w:sz="0" w:space="0" w:color="auto"/>
            <w:left w:val="none" w:sz="0" w:space="0" w:color="auto"/>
            <w:bottom w:val="none" w:sz="0" w:space="0" w:color="auto"/>
            <w:right w:val="none" w:sz="0" w:space="0" w:color="auto"/>
          </w:divBdr>
          <w:divsChild>
            <w:div w:id="2098398703">
              <w:marLeft w:val="0"/>
              <w:marRight w:val="0"/>
              <w:marTop w:val="0"/>
              <w:marBottom w:val="0"/>
              <w:divBdr>
                <w:top w:val="none" w:sz="0" w:space="0" w:color="auto"/>
                <w:left w:val="none" w:sz="0" w:space="0" w:color="auto"/>
                <w:bottom w:val="none" w:sz="0" w:space="0" w:color="auto"/>
                <w:right w:val="none" w:sz="0" w:space="0" w:color="auto"/>
              </w:divBdr>
              <w:divsChild>
                <w:div w:id="2098398702">
                  <w:marLeft w:val="0"/>
                  <w:marRight w:val="0"/>
                  <w:marTop w:val="0"/>
                  <w:marBottom w:val="0"/>
                  <w:divBdr>
                    <w:top w:val="none" w:sz="0" w:space="0" w:color="auto"/>
                    <w:left w:val="none" w:sz="0" w:space="0" w:color="auto"/>
                    <w:bottom w:val="none" w:sz="0" w:space="0" w:color="auto"/>
                    <w:right w:val="none" w:sz="0" w:space="0" w:color="auto"/>
                  </w:divBdr>
                  <w:divsChild>
                    <w:div w:id="2098398709">
                      <w:marLeft w:val="0"/>
                      <w:marRight w:val="0"/>
                      <w:marTop w:val="0"/>
                      <w:marBottom w:val="0"/>
                      <w:divBdr>
                        <w:top w:val="none" w:sz="0" w:space="0" w:color="auto"/>
                        <w:left w:val="none" w:sz="0" w:space="0" w:color="auto"/>
                        <w:bottom w:val="none" w:sz="0" w:space="0" w:color="auto"/>
                        <w:right w:val="none" w:sz="0" w:space="0" w:color="auto"/>
                      </w:divBdr>
                      <w:divsChild>
                        <w:div w:id="20983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398708">
      <w:marLeft w:val="0"/>
      <w:marRight w:val="0"/>
      <w:marTop w:val="0"/>
      <w:marBottom w:val="0"/>
      <w:divBdr>
        <w:top w:val="none" w:sz="0" w:space="0" w:color="auto"/>
        <w:left w:val="none" w:sz="0" w:space="0" w:color="auto"/>
        <w:bottom w:val="none" w:sz="0" w:space="0" w:color="auto"/>
        <w:right w:val="none" w:sz="0" w:space="0" w:color="auto"/>
      </w:divBdr>
    </w:div>
    <w:div w:id="2098398711">
      <w:marLeft w:val="0"/>
      <w:marRight w:val="0"/>
      <w:marTop w:val="0"/>
      <w:marBottom w:val="0"/>
      <w:divBdr>
        <w:top w:val="none" w:sz="0" w:space="0" w:color="auto"/>
        <w:left w:val="none" w:sz="0" w:space="0" w:color="auto"/>
        <w:bottom w:val="none" w:sz="0" w:space="0" w:color="auto"/>
        <w:right w:val="none" w:sz="0" w:space="0" w:color="auto"/>
      </w:divBdr>
      <w:divsChild>
        <w:div w:id="2098398706">
          <w:marLeft w:val="0"/>
          <w:marRight w:val="0"/>
          <w:marTop w:val="0"/>
          <w:marBottom w:val="0"/>
          <w:divBdr>
            <w:top w:val="none" w:sz="0" w:space="0" w:color="auto"/>
            <w:left w:val="none" w:sz="0" w:space="0" w:color="auto"/>
            <w:bottom w:val="none" w:sz="0" w:space="0" w:color="auto"/>
            <w:right w:val="none" w:sz="0" w:space="0" w:color="auto"/>
          </w:divBdr>
        </w:div>
      </w:divsChild>
    </w:div>
    <w:div w:id="2098398714">
      <w:marLeft w:val="0"/>
      <w:marRight w:val="0"/>
      <w:marTop w:val="0"/>
      <w:marBottom w:val="0"/>
      <w:divBdr>
        <w:top w:val="none" w:sz="0" w:space="0" w:color="auto"/>
        <w:left w:val="none" w:sz="0" w:space="0" w:color="auto"/>
        <w:bottom w:val="none" w:sz="0" w:space="0" w:color="auto"/>
        <w:right w:val="none" w:sz="0" w:space="0" w:color="auto"/>
      </w:divBdr>
    </w:div>
    <w:div w:id="2098398721">
      <w:marLeft w:val="0"/>
      <w:marRight w:val="0"/>
      <w:marTop w:val="0"/>
      <w:marBottom w:val="0"/>
      <w:divBdr>
        <w:top w:val="none" w:sz="0" w:space="0" w:color="auto"/>
        <w:left w:val="none" w:sz="0" w:space="0" w:color="auto"/>
        <w:bottom w:val="none" w:sz="0" w:space="0" w:color="auto"/>
        <w:right w:val="none" w:sz="0" w:space="0" w:color="auto"/>
      </w:divBdr>
    </w:div>
    <w:div w:id="2098398723">
      <w:marLeft w:val="0"/>
      <w:marRight w:val="0"/>
      <w:marTop w:val="0"/>
      <w:marBottom w:val="0"/>
      <w:divBdr>
        <w:top w:val="none" w:sz="0" w:space="0" w:color="auto"/>
        <w:left w:val="none" w:sz="0" w:space="0" w:color="auto"/>
        <w:bottom w:val="none" w:sz="0" w:space="0" w:color="auto"/>
        <w:right w:val="none" w:sz="0" w:space="0" w:color="auto"/>
      </w:divBdr>
    </w:div>
    <w:div w:id="2098398724">
      <w:marLeft w:val="0"/>
      <w:marRight w:val="0"/>
      <w:marTop w:val="0"/>
      <w:marBottom w:val="0"/>
      <w:divBdr>
        <w:top w:val="none" w:sz="0" w:space="0" w:color="auto"/>
        <w:left w:val="none" w:sz="0" w:space="0" w:color="auto"/>
        <w:bottom w:val="none" w:sz="0" w:space="0" w:color="auto"/>
        <w:right w:val="none" w:sz="0" w:space="0" w:color="auto"/>
      </w:divBdr>
      <w:divsChild>
        <w:div w:id="2098398710">
          <w:marLeft w:val="0"/>
          <w:marRight w:val="0"/>
          <w:marTop w:val="0"/>
          <w:marBottom w:val="0"/>
          <w:divBdr>
            <w:top w:val="none" w:sz="0" w:space="0" w:color="auto"/>
            <w:left w:val="none" w:sz="0" w:space="0" w:color="auto"/>
            <w:bottom w:val="none" w:sz="0" w:space="0" w:color="auto"/>
            <w:right w:val="none" w:sz="0" w:space="0" w:color="auto"/>
          </w:divBdr>
          <w:divsChild>
            <w:div w:id="2098398718">
              <w:marLeft w:val="0"/>
              <w:marRight w:val="0"/>
              <w:marTop w:val="0"/>
              <w:marBottom w:val="0"/>
              <w:divBdr>
                <w:top w:val="none" w:sz="0" w:space="0" w:color="auto"/>
                <w:left w:val="none" w:sz="0" w:space="0" w:color="auto"/>
                <w:bottom w:val="none" w:sz="0" w:space="0" w:color="auto"/>
                <w:right w:val="none" w:sz="0" w:space="0" w:color="auto"/>
              </w:divBdr>
              <w:divsChild>
                <w:div w:id="2098398719">
                  <w:marLeft w:val="0"/>
                  <w:marRight w:val="0"/>
                  <w:marTop w:val="0"/>
                  <w:marBottom w:val="0"/>
                  <w:divBdr>
                    <w:top w:val="none" w:sz="0" w:space="0" w:color="auto"/>
                    <w:left w:val="none" w:sz="0" w:space="0" w:color="auto"/>
                    <w:bottom w:val="none" w:sz="0" w:space="0" w:color="auto"/>
                    <w:right w:val="none" w:sz="0" w:space="0" w:color="auto"/>
                  </w:divBdr>
                  <w:divsChild>
                    <w:div w:id="2098398720">
                      <w:marLeft w:val="0"/>
                      <w:marRight w:val="0"/>
                      <w:marTop w:val="0"/>
                      <w:marBottom w:val="0"/>
                      <w:divBdr>
                        <w:top w:val="none" w:sz="0" w:space="0" w:color="auto"/>
                        <w:left w:val="none" w:sz="0" w:space="0" w:color="auto"/>
                        <w:bottom w:val="none" w:sz="0" w:space="0" w:color="auto"/>
                        <w:right w:val="none" w:sz="0" w:space="0" w:color="auto"/>
                      </w:divBdr>
                      <w:divsChild>
                        <w:div w:id="20983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341</Words>
  <Characters>1950</Characters>
  <Application>Microsoft Office Word</Application>
  <DocSecurity>0</DocSecurity>
  <Lines>16</Lines>
  <Paragraphs>4</Paragraphs>
  <ScaleCrop>false</ScaleCrop>
  <Company>China</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了进一步加快转变行业发展方式，推动行业科技进步，提高专家综合素质，建立起一支受业内外尊重的权威专家队伍，参与行业重大的项目论证、全国建筑工程装饰奖的复查和全国建筑装饰行业百强企业、幕墙50强企业、全国建筑装饰行业信用评价等业内重大活动，中国建筑装饰协会研究决定，吸收一批年富力强、热爱协会工作、有实践和理论基础、有职业道德和操守的人才充实“中国建筑装饰协会专家委员会专家库”，实现人才结构的调整和人才素质的优化</dc:title>
  <dc:subject/>
  <dc:creator>User</dc:creator>
  <cp:keywords/>
  <dc:description/>
  <cp:lastModifiedBy>Administrator</cp:lastModifiedBy>
  <cp:revision>57</cp:revision>
  <cp:lastPrinted>2017-11-09T07:33:00Z</cp:lastPrinted>
  <dcterms:created xsi:type="dcterms:W3CDTF">2017-11-06T02:06:00Z</dcterms:created>
  <dcterms:modified xsi:type="dcterms:W3CDTF">2017-11-14T02:22:00Z</dcterms:modified>
</cp:coreProperties>
</file>