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71"/>
        <w:gridCol w:w="1237"/>
        <w:gridCol w:w="381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单位名称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请详细填写参会回执，于</w:t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日前以电子邮件的方式反馈至邮箱：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instrText xml:space="preserve"> HYPERLINK "mailto:jnjwzsb@163.com" </w:instrTex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294893757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@qq.com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……  ……  ……  ……  ……  ……  ……  ……  ……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71"/>
        <w:gridCol w:w="1237"/>
        <w:gridCol w:w="381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单位名称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请详细填写参会回执，于</w:t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日前以电子邮件的方式反馈至邮箱：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instrText xml:space="preserve"> HYPERLINK "mailto:jnjwzsb@163.com" </w:instrTex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cstheme="minorBidi"/>
          <w:kern w:val="0"/>
          <w:sz w:val="24"/>
          <w:szCs w:val="24"/>
          <w:lang w:val="en-US" w:eastAsia="zh-CN" w:bidi="ar"/>
        </w:rPr>
        <w:t>294893757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t>@qq.com</w:t>
      </w:r>
      <w:r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QzM2QyN2RhYzk5NTVhMDUwN2UzM2IyMDBmNmMifQ=="/>
  </w:docVars>
  <w:rsids>
    <w:rsidRoot w:val="04010530"/>
    <w:rsid w:val="04010530"/>
    <w:rsid w:val="07E039F6"/>
    <w:rsid w:val="0E5E4CED"/>
    <w:rsid w:val="18EA1C7E"/>
    <w:rsid w:val="1AC307DC"/>
    <w:rsid w:val="25BA1D71"/>
    <w:rsid w:val="2B4F7EA6"/>
    <w:rsid w:val="35F72D50"/>
    <w:rsid w:val="3CED2EFC"/>
    <w:rsid w:val="3F8E7A7E"/>
    <w:rsid w:val="429D42F1"/>
    <w:rsid w:val="44B32F0C"/>
    <w:rsid w:val="45635019"/>
    <w:rsid w:val="4D227EEA"/>
    <w:rsid w:val="54007868"/>
    <w:rsid w:val="6B33318E"/>
    <w:rsid w:val="6EE14273"/>
    <w:rsid w:val="76BA231E"/>
    <w:rsid w:val="77A673F3"/>
    <w:rsid w:val="7BB77A54"/>
    <w:rsid w:val="7D8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2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2019-05-14T04:38:00Z</dcterms:created>
  <dc:creator>喜洋洋</dc:creator>
  <cp:lastModifiedBy>webUser</cp:lastModifiedBy>
  <cp:lastPrinted>2019-05-16T06:38:00Z</cp:lastPrinted>
  <dcterms:modified xsi:type="dcterms:W3CDTF">2023-04-24T07:14:27Z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1EACF24BCACF4C53B4BACA33F1D38F31_13</vt:lpwstr>
  </property>
</Properties>
</file>